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BD" w:rsidRDefault="00BE2813" w:rsidP="003E384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E2813">
        <w:rPr>
          <w:rFonts w:ascii="Arial" w:hAnsi="Arial" w:cs="Arial"/>
          <w:noProof/>
        </w:rPr>
        <w:pict>
          <v:line id="Straight Connector 2" o:spid="_x0000_s1026" style="position:absolute;left:0;text-align:left;z-index:251660288;visibility:visible;mso-wrap-distance-top:-3e-5mm;mso-wrap-distance-bottom:-3e-5mm" from="-38.25pt,-24.1pt" to="161.25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" strokecolor="black [3213]" strokeweight=".5pt">
            <v:stroke joinstyle="miter"/>
            <o:lock v:ext="edit" shapetype="f"/>
          </v:line>
        </w:pict>
      </w:r>
      <w:r w:rsidRPr="00BE281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1" type="#_x0000_t202" style="position:absolute;left:0;text-align:left;margin-left:-44.25pt;margin-top:-52.6pt;width:215.25pt;height:4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" fillcolor="white [3201]" strokecolor="white [3212]" strokeweight=".5pt">
            <v:path arrowok="t"/>
            <v:textbox>
              <w:txbxContent>
                <w:p w:rsidR="00B16677" w:rsidRPr="00823D25" w:rsidRDefault="00B16677" w:rsidP="00B16677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  <w:lang w:val="id-ID"/>
                    </w:rPr>
                  </w:pPr>
                  <w:r w:rsidRPr="00823D25">
                    <w:rPr>
                      <w:rFonts w:ascii="Arial" w:hAnsi="Arial" w:cs="Arial"/>
                      <w:color w:val="000000"/>
                      <w:szCs w:val="24"/>
                      <w:lang w:val="id-ID"/>
                    </w:rPr>
                    <w:t>MARKAS BESAR ANGKATAN UDARA</w:t>
                  </w:r>
                </w:p>
                <w:p w:rsidR="00B16677" w:rsidRPr="00823D25" w:rsidRDefault="00B16677" w:rsidP="00B16677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  <w:lang w:val="id-ID"/>
                    </w:rPr>
                  </w:pPr>
                  <w:r w:rsidRPr="00823D25">
                    <w:rPr>
                      <w:rFonts w:ascii="Arial" w:hAnsi="Arial" w:cs="Arial"/>
                      <w:color w:val="000000"/>
                      <w:szCs w:val="24"/>
                      <w:lang w:val="id-ID"/>
                    </w:rPr>
                    <w:t xml:space="preserve">         BADAN PENGELOLA  TWP</w:t>
                  </w:r>
                </w:p>
                <w:p w:rsidR="00B16677" w:rsidRPr="00823D25" w:rsidRDefault="00B1667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31C99" w:rsidRPr="00823D25">
        <w:rPr>
          <w:rFonts w:ascii="Arial" w:hAnsi="Arial" w:cs="Arial"/>
          <w:sz w:val="24"/>
        </w:rPr>
        <w:t xml:space="preserve">PERJANJIAN PINJAMAN KREDIT </w:t>
      </w:r>
    </w:p>
    <w:p w:rsidR="00A30DBD" w:rsidRPr="0073403A" w:rsidRDefault="00A30DBD" w:rsidP="003E3842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3E3842" w:rsidRDefault="003E3842" w:rsidP="003E38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Antara</w:t>
      </w:r>
    </w:p>
    <w:p w:rsidR="003E3842" w:rsidRPr="0073403A" w:rsidRDefault="003E3842" w:rsidP="003E3842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3E3842" w:rsidRDefault="003E3842" w:rsidP="003E38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 PENGELOLA TABUNGAN WAJIB PERUMAHAN (BP TWP)</w:t>
      </w:r>
      <w:r w:rsidR="00A30DBD">
        <w:rPr>
          <w:rFonts w:ascii="Arial" w:hAnsi="Arial" w:cs="Arial"/>
          <w:sz w:val="24"/>
          <w:szCs w:val="24"/>
        </w:rPr>
        <w:t xml:space="preserve"> TNI AU</w:t>
      </w:r>
    </w:p>
    <w:p w:rsidR="003E3842" w:rsidRPr="0073403A" w:rsidRDefault="003E3842" w:rsidP="003E3842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2917" w:rsidRDefault="00731C99" w:rsidP="003E384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23D25">
        <w:rPr>
          <w:rFonts w:ascii="Arial" w:hAnsi="Arial" w:cs="Arial"/>
          <w:sz w:val="24"/>
        </w:rPr>
        <w:t>D</w:t>
      </w:r>
      <w:r w:rsidR="003E3842">
        <w:rPr>
          <w:rFonts w:ascii="Arial" w:hAnsi="Arial" w:cs="Arial"/>
          <w:sz w:val="24"/>
        </w:rPr>
        <w:t>engan</w:t>
      </w:r>
    </w:p>
    <w:p w:rsidR="003E3842" w:rsidRPr="0073403A" w:rsidRDefault="003E3842" w:rsidP="003E3842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3E3842" w:rsidRDefault="003E3842" w:rsidP="003E384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23D25">
        <w:rPr>
          <w:rFonts w:ascii="Arial" w:hAnsi="Arial" w:cs="Arial"/>
          <w:color w:val="FF0000"/>
          <w:sz w:val="24"/>
          <w:szCs w:val="24"/>
        </w:rPr>
        <w:t>SUPRIYANTO</w:t>
      </w:r>
      <w:proofErr w:type="gramStart"/>
      <w:r w:rsidRPr="00823D25">
        <w:rPr>
          <w:rFonts w:ascii="Arial" w:hAnsi="Arial" w:cs="Arial"/>
          <w:color w:val="FF0000"/>
          <w:sz w:val="24"/>
          <w:szCs w:val="24"/>
        </w:rPr>
        <w:t>,S.SOS</w:t>
      </w:r>
      <w:proofErr w:type="gramEnd"/>
      <w:r w:rsidRPr="00823D25">
        <w:rPr>
          <w:rFonts w:ascii="Arial" w:hAnsi="Arial" w:cs="Arial"/>
          <w:color w:val="FF0000"/>
          <w:sz w:val="24"/>
          <w:szCs w:val="24"/>
        </w:rPr>
        <w:t>, M</w:t>
      </w:r>
      <w:r>
        <w:rPr>
          <w:rFonts w:ascii="Arial" w:hAnsi="Arial" w:cs="Arial"/>
          <w:color w:val="FF0000"/>
          <w:sz w:val="24"/>
          <w:szCs w:val="24"/>
        </w:rPr>
        <w:t>AYOR ADM NRP 525341, JABATAN KAD</w:t>
      </w:r>
      <w:r w:rsidRPr="00823D25">
        <w:rPr>
          <w:rFonts w:ascii="Arial" w:hAnsi="Arial" w:cs="Arial"/>
          <w:color w:val="FF0000"/>
          <w:sz w:val="24"/>
          <w:szCs w:val="24"/>
        </w:rPr>
        <w:t>I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Pr="00823D25">
        <w:rPr>
          <w:rFonts w:ascii="Arial" w:hAnsi="Arial" w:cs="Arial"/>
          <w:color w:val="FF0000"/>
          <w:sz w:val="24"/>
          <w:szCs w:val="24"/>
        </w:rPr>
        <w:t>PERS LANUD SOEWONDO, KESATUAN LANUD SOEWONDO</w:t>
      </w:r>
    </w:p>
    <w:p w:rsidR="003E3842" w:rsidRPr="0073403A" w:rsidRDefault="003E3842" w:rsidP="003E3842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823D25" w:rsidRPr="00823D25" w:rsidRDefault="00192917" w:rsidP="003E384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23D25">
        <w:rPr>
          <w:rFonts w:ascii="Arial" w:hAnsi="Arial" w:cs="Arial"/>
          <w:sz w:val="24"/>
        </w:rPr>
        <w:t xml:space="preserve">Nomor </w:t>
      </w:r>
      <w:r w:rsidR="007B62EA" w:rsidRPr="00823D25">
        <w:rPr>
          <w:rFonts w:ascii="Arial" w:hAnsi="Arial" w:cs="Arial"/>
          <w:sz w:val="24"/>
        </w:rPr>
        <w:t>Perjanjian</w:t>
      </w:r>
      <w:r w:rsidRPr="00823D25">
        <w:rPr>
          <w:rFonts w:ascii="Arial" w:hAnsi="Arial" w:cs="Arial"/>
          <w:sz w:val="24"/>
        </w:rPr>
        <w:t>:</w:t>
      </w:r>
      <w:r w:rsidR="0073403A" w:rsidRPr="0073403A">
        <w:rPr>
          <w:rFonts w:ascii="Arial" w:hAnsi="Arial" w:cs="Arial"/>
          <w:sz w:val="24"/>
        </w:rPr>
        <w:t xml:space="preserve">BP </w:t>
      </w:r>
      <w:r w:rsidR="00FF6E44" w:rsidRPr="0073403A">
        <w:rPr>
          <w:rFonts w:ascii="Arial" w:hAnsi="Arial" w:cs="Arial"/>
          <w:sz w:val="24"/>
        </w:rPr>
        <w:t xml:space="preserve">TWP /    </w:t>
      </w:r>
      <w:r w:rsidR="00A014F7" w:rsidRPr="0073403A">
        <w:rPr>
          <w:rFonts w:ascii="Arial" w:hAnsi="Arial" w:cs="Arial"/>
          <w:sz w:val="24"/>
        </w:rPr>
        <w:t xml:space="preserve"> /    /</w:t>
      </w:r>
      <w:r w:rsidR="005E6923" w:rsidRPr="0073403A">
        <w:rPr>
          <w:rFonts w:ascii="Arial" w:hAnsi="Arial" w:cs="Arial"/>
          <w:sz w:val="24"/>
        </w:rPr>
        <w:t xml:space="preserve"> 2018      </w:t>
      </w:r>
    </w:p>
    <w:p w:rsidR="00823D25" w:rsidRPr="00852041" w:rsidRDefault="00823D25" w:rsidP="003E384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823D25" w:rsidRPr="00852041" w:rsidRDefault="00823D25" w:rsidP="003E3842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id-ID"/>
        </w:rPr>
      </w:pPr>
    </w:p>
    <w:p w:rsidR="00823D25" w:rsidRPr="00A46F4F" w:rsidRDefault="00823D25" w:rsidP="003E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464A">
        <w:rPr>
          <w:rFonts w:ascii="Arial" w:hAnsi="Arial" w:cs="Arial"/>
          <w:sz w:val="24"/>
          <w:szCs w:val="24"/>
          <w:lang w:val="id-ID"/>
        </w:rPr>
        <w:t>Pada hari ini, …</w:t>
      </w:r>
      <w:r>
        <w:rPr>
          <w:rFonts w:ascii="Arial" w:hAnsi="Arial" w:cs="Arial"/>
          <w:sz w:val="24"/>
          <w:szCs w:val="24"/>
          <w:lang w:val="id-ID"/>
        </w:rPr>
        <w:t>…</w:t>
      </w:r>
      <w:r>
        <w:rPr>
          <w:rFonts w:ascii="Arial" w:hAnsi="Arial" w:cs="Arial"/>
          <w:sz w:val="24"/>
          <w:szCs w:val="24"/>
        </w:rPr>
        <w:t>……….</w:t>
      </w:r>
      <w:r w:rsidRPr="007B464A">
        <w:rPr>
          <w:rFonts w:ascii="Arial" w:hAnsi="Arial" w:cs="Arial"/>
          <w:sz w:val="24"/>
          <w:szCs w:val="24"/>
          <w:lang w:val="id-ID"/>
        </w:rPr>
        <w:t xml:space="preserve"> tanggal ….. bulan</w:t>
      </w:r>
      <w:r w:rsidR="0073403A">
        <w:rPr>
          <w:rFonts w:ascii="Arial" w:hAnsi="Arial" w:cs="Arial"/>
          <w:sz w:val="24"/>
          <w:szCs w:val="24"/>
        </w:rPr>
        <w:t>……………….</w:t>
      </w:r>
      <w:r w:rsidRPr="007B464A">
        <w:rPr>
          <w:rFonts w:ascii="Arial" w:hAnsi="Arial" w:cs="Arial"/>
          <w:sz w:val="24"/>
          <w:szCs w:val="24"/>
          <w:lang w:val="id-ID"/>
        </w:rPr>
        <w:t xml:space="preserve">tahun dua ribu </w:t>
      </w:r>
      <w:r>
        <w:rPr>
          <w:rFonts w:ascii="Arial" w:hAnsi="Arial" w:cs="Arial"/>
          <w:sz w:val="24"/>
          <w:szCs w:val="24"/>
          <w:lang w:val="id-ID"/>
        </w:rPr>
        <w:t>delapan</w:t>
      </w:r>
      <w:r w:rsidRPr="007B464A">
        <w:rPr>
          <w:rFonts w:ascii="Arial" w:hAnsi="Arial" w:cs="Arial"/>
          <w:sz w:val="24"/>
          <w:szCs w:val="24"/>
          <w:lang w:val="id-ID"/>
        </w:rPr>
        <w:t xml:space="preserve"> belas </w:t>
      </w:r>
      <w:bookmarkStart w:id="0" w:name="_GoBack"/>
      <w:bookmarkEnd w:id="0"/>
      <w:r w:rsidRPr="007B464A">
        <w:rPr>
          <w:rFonts w:ascii="Arial" w:hAnsi="Arial" w:cs="Arial"/>
          <w:sz w:val="24"/>
          <w:szCs w:val="24"/>
          <w:lang w:val="id-ID"/>
        </w:rPr>
        <w:t>bertempat di Jakarta, yang bertanda tangan di bawah ini:-------------</w:t>
      </w:r>
      <w:r>
        <w:rPr>
          <w:rFonts w:ascii="Arial" w:hAnsi="Arial" w:cs="Arial"/>
          <w:sz w:val="24"/>
          <w:szCs w:val="24"/>
        </w:rPr>
        <w:t>----------------------------</w:t>
      </w:r>
    </w:p>
    <w:p w:rsidR="00823D25" w:rsidRPr="0073403A" w:rsidRDefault="00823D25" w:rsidP="003E3842">
      <w:pPr>
        <w:spacing w:after="0" w:line="240" w:lineRule="auto"/>
        <w:jc w:val="both"/>
        <w:rPr>
          <w:rFonts w:ascii="Arial" w:hAnsi="Arial" w:cs="Arial"/>
          <w:sz w:val="16"/>
          <w:szCs w:val="24"/>
          <w:lang w:val="id-ID"/>
        </w:rPr>
      </w:pPr>
    </w:p>
    <w:p w:rsidR="00823D25" w:rsidRPr="003B2289" w:rsidRDefault="00823D25" w:rsidP="003E384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BADAN PENGELOLA TABUNGAN WAJIB PERUMAHAN (BP TWP)</w:t>
      </w:r>
      <w:r w:rsidR="00A30DBD">
        <w:rPr>
          <w:rFonts w:ascii="Arial" w:hAnsi="Arial" w:cs="Arial"/>
          <w:sz w:val="24"/>
          <w:szCs w:val="24"/>
        </w:rPr>
        <w:t xml:space="preserve"> TNI AU</w:t>
      </w:r>
      <w:r w:rsidRPr="007B464A">
        <w:rPr>
          <w:rFonts w:ascii="Arial" w:hAnsi="Arial" w:cs="Arial"/>
          <w:sz w:val="24"/>
          <w:szCs w:val="24"/>
          <w:lang w:val="id-ID"/>
        </w:rPr>
        <w:t xml:space="preserve">, dalam hal ini diwakili oleh </w:t>
      </w:r>
      <w:r>
        <w:rPr>
          <w:rFonts w:ascii="Arial" w:hAnsi="Arial" w:cs="Arial"/>
          <w:sz w:val="24"/>
          <w:szCs w:val="24"/>
          <w:lang w:val="id-ID"/>
        </w:rPr>
        <w:t>Trusta Yuniarta</w:t>
      </w:r>
      <w:r w:rsidRPr="003B2289">
        <w:rPr>
          <w:rFonts w:ascii="Arial" w:hAnsi="Arial" w:cs="Arial"/>
          <w:sz w:val="24"/>
          <w:szCs w:val="24"/>
          <w:lang w:val="id-ID"/>
        </w:rPr>
        <w:t xml:space="preserve">, Marsekal Pertama TNI, </w:t>
      </w:r>
      <w:r w:rsidR="00084D23">
        <w:rPr>
          <w:rFonts w:ascii="Arial" w:hAnsi="Arial" w:cs="Arial"/>
          <w:sz w:val="24"/>
          <w:szCs w:val="24"/>
          <w:lang w:val="id-ID"/>
        </w:rPr>
        <w:t>Ketua</w:t>
      </w:r>
      <w:r w:rsidRPr="003B2289">
        <w:rPr>
          <w:rFonts w:ascii="Arial" w:hAnsi="Arial" w:cs="Arial"/>
          <w:sz w:val="24"/>
          <w:szCs w:val="24"/>
          <w:lang w:val="id-ID"/>
        </w:rPr>
        <w:t xml:space="preserve"> Badan Pengelola Tabungan Wajib Perumahan TNI AU, bertindak dalam jabatannya tersebut untuk dan atas nama </w:t>
      </w:r>
      <w:r>
        <w:rPr>
          <w:rFonts w:ascii="Arial" w:hAnsi="Arial" w:cs="Arial"/>
          <w:sz w:val="24"/>
          <w:szCs w:val="24"/>
        </w:rPr>
        <w:t>Badan Pengelola Tabungan Wajib Perumahan (BP TWP)</w:t>
      </w:r>
      <w:r w:rsidRPr="003B2289">
        <w:rPr>
          <w:rFonts w:ascii="Arial" w:hAnsi="Arial" w:cs="Arial"/>
          <w:sz w:val="24"/>
          <w:szCs w:val="24"/>
          <w:lang w:val="id-ID"/>
        </w:rPr>
        <w:t xml:space="preserve">, yang selanjutnya disebut </w:t>
      </w:r>
      <w:r w:rsidRPr="00823D25">
        <w:rPr>
          <w:rFonts w:ascii="Arial" w:hAnsi="Arial" w:cs="Arial"/>
          <w:b/>
          <w:sz w:val="24"/>
          <w:szCs w:val="24"/>
          <w:lang w:val="id-ID"/>
        </w:rPr>
        <w:t>PIHAK KESATU</w:t>
      </w:r>
      <w:r w:rsidRPr="003B2289">
        <w:rPr>
          <w:rFonts w:ascii="Arial" w:hAnsi="Arial" w:cs="Arial"/>
          <w:sz w:val="24"/>
          <w:szCs w:val="24"/>
          <w:lang w:val="id-ID"/>
        </w:rPr>
        <w:t>. --------</w:t>
      </w:r>
      <w:r>
        <w:rPr>
          <w:rFonts w:ascii="Arial" w:hAnsi="Arial" w:cs="Arial"/>
          <w:sz w:val="24"/>
          <w:szCs w:val="24"/>
        </w:rPr>
        <w:t>-</w:t>
      </w:r>
      <w:r w:rsidRPr="003B2289">
        <w:rPr>
          <w:rFonts w:ascii="Arial" w:hAnsi="Arial" w:cs="Arial"/>
          <w:sz w:val="24"/>
          <w:szCs w:val="24"/>
          <w:lang w:val="id-ID"/>
        </w:rPr>
        <w:t>---------------------</w:t>
      </w:r>
      <w:r>
        <w:rPr>
          <w:rFonts w:ascii="Arial" w:hAnsi="Arial" w:cs="Arial"/>
          <w:sz w:val="24"/>
          <w:szCs w:val="24"/>
          <w:lang w:val="id-ID"/>
        </w:rPr>
        <w:t>--------------</w:t>
      </w:r>
    </w:p>
    <w:p w:rsidR="00823D25" w:rsidRPr="0073403A" w:rsidRDefault="00823D25" w:rsidP="003E3842">
      <w:pPr>
        <w:spacing w:after="0" w:line="240" w:lineRule="auto"/>
        <w:ind w:left="426"/>
        <w:jc w:val="both"/>
        <w:rPr>
          <w:rFonts w:ascii="Arial" w:hAnsi="Arial" w:cs="Arial"/>
          <w:sz w:val="16"/>
          <w:szCs w:val="24"/>
          <w:lang w:val="id-ID"/>
        </w:rPr>
      </w:pPr>
    </w:p>
    <w:p w:rsidR="00823D25" w:rsidRPr="00522703" w:rsidRDefault="00823D25" w:rsidP="003E384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823D25">
        <w:rPr>
          <w:rFonts w:ascii="Arial" w:hAnsi="Arial" w:cs="Arial"/>
          <w:color w:val="FF0000"/>
          <w:sz w:val="24"/>
          <w:szCs w:val="24"/>
        </w:rPr>
        <w:t>Supriyanto,S.Sos, M</w:t>
      </w:r>
      <w:r w:rsidR="003D7A58">
        <w:rPr>
          <w:rFonts w:ascii="Arial" w:hAnsi="Arial" w:cs="Arial"/>
          <w:color w:val="FF0000"/>
          <w:sz w:val="24"/>
          <w:szCs w:val="24"/>
        </w:rPr>
        <w:t>ayor Adm NRP 525341, Jabatan Kad</w:t>
      </w:r>
      <w:r w:rsidRPr="00823D25">
        <w:rPr>
          <w:rFonts w:ascii="Arial" w:hAnsi="Arial" w:cs="Arial"/>
          <w:color w:val="FF0000"/>
          <w:sz w:val="24"/>
          <w:szCs w:val="24"/>
        </w:rPr>
        <w:t>i</w:t>
      </w:r>
      <w:r w:rsidR="003D7A58">
        <w:rPr>
          <w:rFonts w:ascii="Arial" w:hAnsi="Arial" w:cs="Arial"/>
          <w:color w:val="FF0000"/>
          <w:sz w:val="24"/>
          <w:szCs w:val="24"/>
        </w:rPr>
        <w:t>s</w:t>
      </w:r>
      <w:r w:rsidRPr="00823D25">
        <w:rPr>
          <w:rFonts w:ascii="Arial" w:hAnsi="Arial" w:cs="Arial"/>
          <w:color w:val="FF0000"/>
          <w:sz w:val="24"/>
          <w:szCs w:val="24"/>
        </w:rPr>
        <w:t>pers Lanud Soewondo, Kesatuan Lanud Soewondo</w:t>
      </w:r>
      <w:r>
        <w:rPr>
          <w:rFonts w:ascii="Arial" w:hAnsi="Arial" w:cs="Arial"/>
          <w:sz w:val="24"/>
          <w:szCs w:val="24"/>
        </w:rPr>
        <w:t>, d</w:t>
      </w:r>
      <w:r w:rsidRPr="00823D25">
        <w:rPr>
          <w:rFonts w:ascii="Arial" w:hAnsi="Arial" w:cs="Arial"/>
          <w:sz w:val="24"/>
          <w:szCs w:val="24"/>
        </w:rPr>
        <w:t xml:space="preserve">alam hal ini bertindak untuk diri sendiri sebagai </w:t>
      </w:r>
      <w:r>
        <w:rPr>
          <w:rFonts w:ascii="Arial" w:hAnsi="Arial" w:cs="Arial"/>
          <w:b/>
          <w:sz w:val="24"/>
          <w:szCs w:val="24"/>
        </w:rPr>
        <w:t>Peminjam</w:t>
      </w:r>
      <w:r w:rsidRPr="00823D25">
        <w:rPr>
          <w:rFonts w:ascii="Arial" w:hAnsi="Arial" w:cs="Arial"/>
          <w:sz w:val="24"/>
          <w:szCs w:val="24"/>
        </w:rPr>
        <w:t>Kredit Perumahan Non Dinas (</w:t>
      </w:r>
      <w:r w:rsidR="0073403A">
        <w:rPr>
          <w:rFonts w:ascii="Arial" w:hAnsi="Arial" w:cs="Arial"/>
          <w:sz w:val="24"/>
          <w:szCs w:val="24"/>
        </w:rPr>
        <w:t xml:space="preserve"> KPN BP </w:t>
      </w:r>
      <w:r w:rsidRPr="00823D25">
        <w:rPr>
          <w:rFonts w:ascii="Arial" w:hAnsi="Arial" w:cs="Arial"/>
          <w:sz w:val="24"/>
          <w:szCs w:val="24"/>
        </w:rPr>
        <w:t>TWP) TNI AU</w:t>
      </w:r>
      <w:r w:rsidRPr="005B0224">
        <w:rPr>
          <w:rFonts w:ascii="Arial" w:hAnsi="Arial" w:cs="Arial"/>
          <w:sz w:val="24"/>
          <w:szCs w:val="24"/>
        </w:rPr>
        <w:t xml:space="preserve"> dengan </w:t>
      </w:r>
      <w:r w:rsidRPr="00A30DBD">
        <w:rPr>
          <w:rFonts w:ascii="Arial" w:hAnsi="Arial" w:cs="Arial"/>
          <w:sz w:val="24"/>
          <w:szCs w:val="24"/>
        </w:rPr>
        <w:t xml:space="preserve">alamat </w:t>
      </w:r>
      <w:r w:rsidR="00A30DBD" w:rsidRPr="00A30DBD">
        <w:rPr>
          <w:rFonts w:ascii="Arial" w:hAnsi="Arial" w:cs="Arial"/>
          <w:color w:val="FF0000"/>
          <w:sz w:val="24"/>
          <w:szCs w:val="24"/>
        </w:rPr>
        <w:t>di jalan saung galih No.2 Medan</w:t>
      </w:r>
      <w:r w:rsidRPr="00A30DBD">
        <w:rPr>
          <w:rFonts w:ascii="Arial" w:hAnsi="Arial" w:cs="Arial"/>
          <w:sz w:val="24"/>
          <w:szCs w:val="24"/>
        </w:rPr>
        <w:t xml:space="preserve">. </w:t>
      </w:r>
      <w:r w:rsidRPr="00A30DBD">
        <w:rPr>
          <w:rFonts w:ascii="Arial" w:hAnsi="Arial" w:cs="Arial"/>
          <w:sz w:val="24"/>
          <w:szCs w:val="24"/>
          <w:lang w:val="id-ID"/>
        </w:rPr>
        <w:t xml:space="preserve">untuk selanjutnya disebut sebagai </w:t>
      </w:r>
      <w:r w:rsidRPr="00A30DBD">
        <w:rPr>
          <w:rFonts w:ascii="Arial" w:hAnsi="Arial" w:cs="Arial"/>
          <w:b/>
          <w:sz w:val="24"/>
          <w:szCs w:val="24"/>
          <w:lang w:val="id-ID"/>
        </w:rPr>
        <w:t>PIHAK KEDUA</w:t>
      </w:r>
      <w:r w:rsidR="00AD665A">
        <w:rPr>
          <w:rFonts w:ascii="Arial" w:hAnsi="Arial" w:cs="Arial"/>
          <w:sz w:val="24"/>
          <w:szCs w:val="24"/>
          <w:lang w:val="id-ID"/>
        </w:rPr>
        <w:t>. -</w:t>
      </w:r>
    </w:p>
    <w:p w:rsidR="00522703" w:rsidRPr="00852041" w:rsidRDefault="00522703" w:rsidP="0052270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823D25" w:rsidRDefault="00823D25" w:rsidP="003E384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23D25">
        <w:rPr>
          <w:rFonts w:ascii="Arial" w:hAnsi="Arial" w:cs="Arial"/>
          <w:sz w:val="24"/>
          <w:szCs w:val="24"/>
        </w:rPr>
        <w:t xml:space="preserve">Bahwa PIHAK KESATU dan PIHAK KEDUA, secara bersama-sama disebut PARA PIHAK, dan secara sendiri-sendiri disebut Pihak, dengan ini PARA PIHAK telah sepakat mengadakan </w:t>
      </w:r>
      <w:r w:rsidRPr="00823D25">
        <w:rPr>
          <w:rFonts w:ascii="Arial" w:hAnsi="Arial" w:cs="Arial"/>
          <w:color w:val="000000"/>
          <w:sz w:val="24"/>
          <w:szCs w:val="24"/>
        </w:rPr>
        <w:t>Perjanjian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Pinjaman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b/>
          <w:color w:val="000000"/>
          <w:sz w:val="24"/>
          <w:szCs w:val="24"/>
        </w:rPr>
        <w:t>DANA</w:t>
      </w:r>
      <w:r w:rsidRPr="00823D25">
        <w:rPr>
          <w:rFonts w:ascii="Arial" w:hAnsi="Arial" w:cs="Arial"/>
          <w:color w:val="000000"/>
          <w:sz w:val="24"/>
          <w:szCs w:val="24"/>
        </w:rPr>
        <w:t xml:space="preserve"> TWP untuk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kredit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73403A" w:rsidRPr="0073403A">
        <w:rPr>
          <w:rFonts w:ascii="Arial" w:hAnsi="Arial" w:cs="Arial"/>
          <w:sz w:val="24"/>
          <w:szCs w:val="24"/>
        </w:rPr>
        <w:t>Perumahan</w:t>
      </w:r>
      <w:r w:rsidR="00AD665A">
        <w:rPr>
          <w:rFonts w:ascii="Arial" w:hAnsi="Arial" w:cs="Arial"/>
          <w:sz w:val="24"/>
          <w:szCs w:val="24"/>
          <w:lang w:val="id-ID"/>
        </w:rPr>
        <w:t xml:space="preserve"> </w:t>
      </w:r>
      <w:r w:rsidR="0073403A" w:rsidRPr="0073403A">
        <w:rPr>
          <w:rFonts w:ascii="Arial" w:hAnsi="Arial" w:cs="Arial"/>
          <w:sz w:val="24"/>
          <w:szCs w:val="24"/>
        </w:rPr>
        <w:t>Nondinas</w:t>
      </w:r>
      <w:r w:rsidRPr="00823D25">
        <w:rPr>
          <w:rFonts w:ascii="Arial" w:hAnsi="Arial" w:cs="Arial"/>
          <w:color w:val="000000"/>
          <w:sz w:val="24"/>
          <w:szCs w:val="24"/>
        </w:rPr>
        <w:t>, dimana BP TWP TNI AU menyetujui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memberikan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pinjaman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sejumlah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uang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kepada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b/>
          <w:color w:val="000000"/>
          <w:sz w:val="24"/>
          <w:szCs w:val="24"/>
        </w:rPr>
        <w:t>Peminjam</w:t>
      </w:r>
      <w:r w:rsidR="00AD665A">
        <w:rPr>
          <w:rFonts w:ascii="Arial" w:hAnsi="Arial" w:cs="Arial"/>
          <w:b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dan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dengan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 xml:space="preserve">ini pula </w:t>
      </w:r>
      <w:r w:rsidRPr="00823D25">
        <w:rPr>
          <w:rFonts w:ascii="Arial" w:hAnsi="Arial" w:cs="Arial"/>
          <w:b/>
          <w:color w:val="000000"/>
          <w:sz w:val="24"/>
          <w:szCs w:val="24"/>
        </w:rPr>
        <w:t>Peminjam</w:t>
      </w:r>
      <w:r w:rsidR="00AD665A">
        <w:rPr>
          <w:rFonts w:ascii="Arial" w:hAnsi="Arial" w:cs="Arial"/>
          <w:b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menyatakan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>berhutang</w:t>
      </w:r>
      <w:r w:rsidR="00AD665A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823D25">
        <w:rPr>
          <w:rFonts w:ascii="Arial" w:hAnsi="Arial" w:cs="Arial"/>
          <w:color w:val="000000"/>
          <w:sz w:val="24"/>
          <w:szCs w:val="24"/>
        </w:rPr>
        <w:t xml:space="preserve">kepada BP TWP. </w:t>
      </w:r>
      <w:r>
        <w:rPr>
          <w:rFonts w:ascii="Arial" w:hAnsi="Arial" w:cs="Arial"/>
          <w:color w:val="000000"/>
        </w:rPr>
        <w:t>-----</w:t>
      </w:r>
    </w:p>
    <w:p w:rsidR="00731C99" w:rsidRDefault="00731C99" w:rsidP="003E3842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704FC4" w:rsidRPr="001A3330" w:rsidRDefault="001A3330" w:rsidP="003E38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330">
        <w:rPr>
          <w:rFonts w:ascii="Arial" w:hAnsi="Arial" w:cs="Arial"/>
          <w:sz w:val="24"/>
          <w:szCs w:val="24"/>
        </w:rPr>
        <w:t>Pasal 1</w:t>
      </w:r>
    </w:p>
    <w:p w:rsidR="00704FC4" w:rsidRPr="001A3330" w:rsidRDefault="001A3330" w:rsidP="003E38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330">
        <w:rPr>
          <w:rFonts w:ascii="Arial" w:hAnsi="Arial" w:cs="Arial"/>
          <w:sz w:val="24"/>
          <w:szCs w:val="24"/>
        </w:rPr>
        <w:t>Dasar</w:t>
      </w:r>
    </w:p>
    <w:p w:rsidR="00704FC4" w:rsidRPr="00852041" w:rsidRDefault="00704FC4" w:rsidP="003E3842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1A3330" w:rsidRPr="00AD665A" w:rsidRDefault="00704FC4" w:rsidP="003E3842">
      <w:pPr>
        <w:pStyle w:val="BodyText"/>
        <w:spacing w:after="0" w:line="240" w:lineRule="auto"/>
        <w:rPr>
          <w:sz w:val="24"/>
          <w:szCs w:val="24"/>
          <w:lang w:val="id-ID"/>
        </w:rPr>
      </w:pPr>
      <w:r w:rsidRPr="001A3330">
        <w:rPr>
          <w:sz w:val="24"/>
          <w:szCs w:val="24"/>
        </w:rPr>
        <w:t xml:space="preserve">Buku Petunjuk Teknis tentang pengelolaan tabungan wajib perumahan di </w:t>
      </w:r>
      <w:r w:rsidR="00A30DBD" w:rsidRPr="001A3330">
        <w:rPr>
          <w:sz w:val="24"/>
          <w:szCs w:val="24"/>
        </w:rPr>
        <w:t>LingkunganTNI Angkatan Udara Nomor</w:t>
      </w:r>
      <w:r w:rsidR="00AD665A">
        <w:rPr>
          <w:sz w:val="24"/>
          <w:szCs w:val="24"/>
          <w:lang w:val="id-ID"/>
        </w:rPr>
        <w:t xml:space="preserve"> </w:t>
      </w:r>
      <w:r w:rsidR="00A30DBD" w:rsidRPr="001A3330">
        <w:rPr>
          <w:sz w:val="24"/>
          <w:szCs w:val="24"/>
        </w:rPr>
        <w:t>Kep</w:t>
      </w:r>
      <w:r w:rsidRPr="001A3330">
        <w:rPr>
          <w:sz w:val="24"/>
          <w:szCs w:val="24"/>
        </w:rPr>
        <w:t xml:space="preserve">/997/XII/2017 tentang pengelolaan tabungan wajib perumahan </w:t>
      </w:r>
      <w:r w:rsidR="00A30DBD" w:rsidRPr="001A3330">
        <w:rPr>
          <w:sz w:val="24"/>
          <w:szCs w:val="24"/>
        </w:rPr>
        <w:t xml:space="preserve">TNI Angkatan Udara </w:t>
      </w:r>
      <w:r w:rsidRPr="001A3330">
        <w:rPr>
          <w:sz w:val="24"/>
          <w:szCs w:val="24"/>
        </w:rPr>
        <w:t>(TWP TNI AU</w:t>
      </w:r>
      <w:proofErr w:type="gramStart"/>
      <w:r w:rsidRPr="001A3330">
        <w:rPr>
          <w:sz w:val="24"/>
          <w:szCs w:val="24"/>
        </w:rPr>
        <w:t>)</w:t>
      </w:r>
      <w:r w:rsidR="00D43F76">
        <w:rPr>
          <w:sz w:val="24"/>
          <w:szCs w:val="24"/>
        </w:rPr>
        <w:t>------------------------</w:t>
      </w:r>
      <w:r w:rsidR="00AD665A">
        <w:rPr>
          <w:sz w:val="24"/>
          <w:szCs w:val="24"/>
        </w:rPr>
        <w:t>--------</w:t>
      </w:r>
      <w:proofErr w:type="gramEnd"/>
    </w:p>
    <w:p w:rsidR="001A3330" w:rsidRDefault="001A3330" w:rsidP="003E3842">
      <w:pPr>
        <w:pStyle w:val="BodyText"/>
        <w:spacing w:after="0" w:line="240" w:lineRule="auto"/>
        <w:rPr>
          <w:sz w:val="16"/>
          <w:szCs w:val="24"/>
        </w:rPr>
      </w:pPr>
    </w:p>
    <w:p w:rsidR="003D7A58" w:rsidRPr="0073403A" w:rsidRDefault="00A014F7" w:rsidP="00522703">
      <w:pPr>
        <w:pStyle w:val="BodyText"/>
        <w:tabs>
          <w:tab w:val="left" w:pos="2994"/>
        </w:tabs>
        <w:spacing w:after="0" w:line="240" w:lineRule="auto"/>
        <w:jc w:val="center"/>
        <w:rPr>
          <w:sz w:val="24"/>
          <w:szCs w:val="24"/>
          <w:lang w:val="id-ID"/>
        </w:rPr>
      </w:pPr>
      <w:r w:rsidRPr="0073403A">
        <w:rPr>
          <w:sz w:val="24"/>
          <w:szCs w:val="24"/>
          <w:lang w:val="id-ID"/>
        </w:rPr>
        <w:t>Pasal 2</w:t>
      </w:r>
    </w:p>
    <w:p w:rsidR="003D7A58" w:rsidRPr="0073403A" w:rsidRDefault="003D7A58" w:rsidP="003E38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73403A">
        <w:rPr>
          <w:rFonts w:ascii="Arial" w:hAnsi="Arial" w:cs="Arial"/>
          <w:sz w:val="24"/>
          <w:szCs w:val="24"/>
          <w:lang w:val="id-ID"/>
        </w:rPr>
        <w:t>Maksud dan Tujuan</w:t>
      </w:r>
    </w:p>
    <w:p w:rsidR="003D7A58" w:rsidRPr="00852041" w:rsidRDefault="003D7A58" w:rsidP="003E3842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id-ID"/>
        </w:rPr>
      </w:pPr>
    </w:p>
    <w:p w:rsidR="003D7A58" w:rsidRDefault="00BE2813" w:rsidP="003E3842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E2813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40" type="#_x0000_t32" style="position:absolute;left:0;text-align:left;margin-left:.6pt;margin-top:76.8pt;width:57.7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"/>
        </w:pict>
      </w:r>
      <w:r w:rsidRPr="00BE2813">
        <w:rPr>
          <w:rFonts w:ascii="Arial" w:hAnsi="Arial" w:cs="Arial"/>
          <w:noProof/>
          <w:sz w:val="24"/>
          <w:szCs w:val="24"/>
        </w:rPr>
        <w:pict>
          <v:shape id="AutoShape 23" o:spid="_x0000_s1039" type="#_x0000_t32" style="position:absolute;left:0;text-align:left;margin-left:440pt;margin-top:62.55pt;width:27.4pt;height:1.1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8eKQ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"/>
        </w:pict>
      </w:r>
      <w:r w:rsidR="003D7A58" w:rsidRPr="007B464A">
        <w:rPr>
          <w:rFonts w:ascii="Arial" w:hAnsi="Arial" w:cs="Arial"/>
          <w:sz w:val="24"/>
          <w:szCs w:val="24"/>
          <w:lang w:val="id-ID"/>
        </w:rPr>
        <w:t xml:space="preserve">Perjanjian ini dibuat dan disetujui oleh PARA PIHAK dalam rangka mewujudkan perikatan secara yuridis formal dengan maksud untuk </w:t>
      </w:r>
      <w:r w:rsidR="00F27BE1">
        <w:rPr>
          <w:rFonts w:ascii="Arial" w:hAnsi="Arial" w:cs="Arial"/>
          <w:sz w:val="24"/>
          <w:szCs w:val="24"/>
        </w:rPr>
        <w:t xml:space="preserve">melakukan Perjanjian </w:t>
      </w:r>
      <w:r w:rsidR="00D43F76">
        <w:rPr>
          <w:rFonts w:ascii="Arial" w:hAnsi="Arial" w:cs="Arial"/>
          <w:sz w:val="24"/>
          <w:szCs w:val="24"/>
        </w:rPr>
        <w:t xml:space="preserve">Pinjaman </w:t>
      </w:r>
      <w:r w:rsidR="00F27BE1" w:rsidRPr="007B464A">
        <w:rPr>
          <w:rFonts w:ascii="Arial" w:hAnsi="Arial" w:cs="Arial"/>
          <w:sz w:val="24"/>
          <w:szCs w:val="24"/>
          <w:lang w:val="id-ID"/>
        </w:rPr>
        <w:t>Kredit Perumahan Nondinas (KPN) dari dana Tabungan Wajib Perumahan (TWP) TNI AU</w:t>
      </w:r>
      <w:r w:rsidR="00F27BE1">
        <w:rPr>
          <w:rFonts w:ascii="Arial" w:hAnsi="Arial" w:cs="Arial"/>
          <w:sz w:val="24"/>
          <w:szCs w:val="24"/>
        </w:rPr>
        <w:t xml:space="preserve"> yang</w:t>
      </w:r>
      <w:r w:rsidR="003D7A58" w:rsidRPr="007B464A">
        <w:rPr>
          <w:rFonts w:ascii="Arial" w:hAnsi="Arial" w:cs="Arial"/>
          <w:sz w:val="24"/>
          <w:szCs w:val="24"/>
          <w:lang w:val="id-ID"/>
        </w:rPr>
        <w:t xml:space="preserve"> digunakan untuk para Prajurit dan PNS TNI AU (selanjutnya disebut para peminjam) dengan tujuan untuk </w:t>
      </w:r>
      <w:r w:rsidR="00A014F7" w:rsidRPr="00A014F7">
        <w:rPr>
          <w:rFonts w:ascii="Arial" w:hAnsi="Arial" w:cs="Arial"/>
          <w:color w:val="FF0000"/>
          <w:sz w:val="24"/>
          <w:szCs w:val="24"/>
        </w:rPr>
        <w:t>kepemilikan</w:t>
      </w:r>
      <w:r w:rsidR="003D7A58" w:rsidRPr="00A014F7">
        <w:rPr>
          <w:rFonts w:ascii="Arial" w:hAnsi="Arial" w:cs="Arial"/>
          <w:color w:val="FF0000"/>
          <w:sz w:val="24"/>
          <w:szCs w:val="24"/>
          <w:lang w:val="id-ID"/>
        </w:rPr>
        <w:t xml:space="preserve"> perumahan nondinas</w:t>
      </w:r>
      <w:r w:rsidR="00AD665A">
        <w:rPr>
          <w:rFonts w:ascii="Arial" w:hAnsi="Arial" w:cs="Arial"/>
          <w:color w:val="FF0000"/>
          <w:sz w:val="24"/>
          <w:szCs w:val="24"/>
          <w:lang w:val="id-ID"/>
        </w:rPr>
        <w:t xml:space="preserve"> </w:t>
      </w:r>
      <w:r w:rsidR="00050EC3">
        <w:rPr>
          <w:rFonts w:ascii="Arial" w:hAnsi="Arial" w:cs="Arial"/>
          <w:color w:val="FF0000"/>
          <w:sz w:val="24"/>
          <w:szCs w:val="24"/>
        </w:rPr>
        <w:t>kerjasama / tidak kerjasama</w:t>
      </w:r>
      <w:r w:rsidR="00852041">
        <w:rPr>
          <w:rFonts w:ascii="Arial" w:hAnsi="Arial" w:cs="Arial"/>
          <w:color w:val="FF0000"/>
          <w:sz w:val="24"/>
          <w:szCs w:val="24"/>
          <w:lang w:val="id-ID"/>
        </w:rPr>
        <w:t xml:space="preserve"> </w:t>
      </w:r>
      <w:r w:rsidR="00050EC3">
        <w:rPr>
          <w:rFonts w:ascii="Arial" w:hAnsi="Arial" w:cs="Arial"/>
          <w:color w:val="FF0000"/>
          <w:sz w:val="24"/>
          <w:szCs w:val="24"/>
        </w:rPr>
        <w:t xml:space="preserve"> </w:t>
      </w:r>
      <w:r w:rsidR="0074501D">
        <w:rPr>
          <w:rFonts w:ascii="Arial" w:hAnsi="Arial" w:cs="Arial"/>
          <w:color w:val="FF0000"/>
          <w:sz w:val="24"/>
          <w:szCs w:val="24"/>
        </w:rPr>
        <w:t>dengan BP TWP TNI AU</w:t>
      </w:r>
      <w:r w:rsidR="003D7A58" w:rsidRPr="007B464A">
        <w:rPr>
          <w:rFonts w:ascii="Arial" w:hAnsi="Arial" w:cs="Arial"/>
          <w:sz w:val="24"/>
          <w:szCs w:val="24"/>
          <w:lang w:val="id-ID"/>
        </w:rPr>
        <w:t>.</w:t>
      </w:r>
      <w:r w:rsidR="0074501D">
        <w:rPr>
          <w:rFonts w:ascii="Arial" w:hAnsi="Arial" w:cs="Arial"/>
          <w:sz w:val="24"/>
          <w:szCs w:val="24"/>
        </w:rPr>
        <w:t>--------------------------------------------------------</w:t>
      </w:r>
      <w:r w:rsidR="003D7A58" w:rsidRPr="007B464A">
        <w:rPr>
          <w:rFonts w:ascii="Arial" w:hAnsi="Arial" w:cs="Arial"/>
          <w:sz w:val="24"/>
          <w:szCs w:val="24"/>
          <w:lang w:val="id-ID"/>
        </w:rPr>
        <w:t>--------</w:t>
      </w:r>
      <w:r w:rsidR="00A014F7">
        <w:rPr>
          <w:rFonts w:ascii="Arial" w:hAnsi="Arial" w:cs="Arial"/>
          <w:sz w:val="24"/>
          <w:szCs w:val="24"/>
        </w:rPr>
        <w:t>---</w:t>
      </w:r>
    </w:p>
    <w:p w:rsidR="009B4C28" w:rsidRPr="009B4C28" w:rsidRDefault="009B4C28" w:rsidP="003E3842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A014F7" w:rsidRPr="00522703" w:rsidRDefault="00BE2813" w:rsidP="003E3842">
      <w:pPr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BE2813">
        <w:rPr>
          <w:noProof/>
          <w:sz w:val="24"/>
          <w:szCs w:val="24"/>
        </w:rPr>
        <w:pict>
          <v:shape id="Text Box 7" o:spid="_x0000_s1027" type="#_x0000_t202" style="position:absolute;left:0;text-align:left;margin-left:-7.3pt;margin-top:22.75pt;width:101.7pt;height:44.5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" fillcolor="white [3201]" strokecolor="white [3212]" strokeweight=".5pt">
            <v:path arrowok="t"/>
            <v:textbox>
              <w:txbxContent>
                <w:p w:rsidR="003E3842" w:rsidRDefault="00FF6E44">
                  <w:r>
                    <w:t>Paraf</w:t>
                  </w:r>
                </w:p>
              </w:txbxContent>
            </v:textbox>
          </v:shape>
        </w:pict>
      </w:r>
      <w:r w:rsidR="00E90E80">
        <w:rPr>
          <w:rFonts w:ascii="Arial" w:hAnsi="Arial" w:cs="Arial"/>
          <w:i/>
          <w:color w:val="7030A0"/>
          <w:sz w:val="24"/>
          <w:szCs w:val="24"/>
        </w:rPr>
        <w:t>*</w:t>
      </w:r>
      <w:r w:rsidR="00050EC3" w:rsidRPr="00522703">
        <w:rPr>
          <w:rFonts w:ascii="Arial" w:hAnsi="Arial" w:cs="Arial"/>
          <w:i/>
          <w:color w:val="7030A0"/>
          <w:sz w:val="24"/>
          <w:szCs w:val="24"/>
        </w:rPr>
        <w:t>Coret yang tidak perlu.</w:t>
      </w:r>
    </w:p>
    <w:p w:rsidR="00A30DBD" w:rsidRPr="0073403A" w:rsidRDefault="00A30DBD" w:rsidP="00A30DB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403A">
        <w:rPr>
          <w:rFonts w:ascii="Arial" w:hAnsi="Arial" w:cs="Arial"/>
          <w:sz w:val="24"/>
          <w:szCs w:val="24"/>
        </w:rPr>
        <w:lastRenderedPageBreak/>
        <w:t>Pasal 3</w:t>
      </w:r>
    </w:p>
    <w:p w:rsidR="00A30DBD" w:rsidRPr="0073403A" w:rsidRDefault="00A30DBD" w:rsidP="00A30DB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403A">
        <w:rPr>
          <w:rFonts w:ascii="Arial" w:hAnsi="Arial" w:cs="Arial"/>
          <w:sz w:val="24"/>
          <w:szCs w:val="24"/>
        </w:rPr>
        <w:t>Jumlah Pinjaman</w:t>
      </w:r>
    </w:p>
    <w:p w:rsidR="00A30DBD" w:rsidRPr="00522703" w:rsidRDefault="00A30DBD" w:rsidP="00A30DB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</w:p>
    <w:p w:rsidR="00A30DBD" w:rsidRDefault="00A30DBD" w:rsidP="00A30DB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Besar pokok pinjaman adalah sebesar </w:t>
      </w:r>
      <w:r w:rsidRPr="00D67D8C">
        <w:rPr>
          <w:rFonts w:ascii="Arial" w:hAnsi="Arial" w:cs="Arial"/>
          <w:color w:val="FF0000"/>
          <w:sz w:val="24"/>
          <w:szCs w:val="24"/>
        </w:rPr>
        <w:t>Rp.</w:t>
      </w:r>
      <w:r>
        <w:rPr>
          <w:rFonts w:ascii="Arial" w:hAnsi="Arial" w:cs="Arial"/>
          <w:color w:val="FF0000"/>
          <w:sz w:val="24"/>
          <w:szCs w:val="24"/>
          <w:lang w:val="id-ID"/>
        </w:rPr>
        <w:t>200</w:t>
      </w:r>
      <w:r w:rsidRPr="00D67D8C">
        <w:rPr>
          <w:rFonts w:ascii="Arial" w:hAnsi="Arial" w:cs="Arial"/>
          <w:color w:val="FF0000"/>
          <w:sz w:val="24"/>
          <w:szCs w:val="24"/>
        </w:rPr>
        <w:t>.000.000</w:t>
      </w:r>
      <w:proofErr w:type="gramStart"/>
      <w:r w:rsidRPr="00D67D8C">
        <w:rPr>
          <w:rFonts w:ascii="Arial" w:hAnsi="Arial" w:cs="Arial"/>
          <w:color w:val="FF0000"/>
          <w:sz w:val="24"/>
          <w:szCs w:val="24"/>
        </w:rPr>
        <w:t>,-</w:t>
      </w:r>
      <w:proofErr w:type="gramEnd"/>
      <w:r w:rsidRPr="00D67D8C">
        <w:rPr>
          <w:rFonts w:ascii="Arial" w:hAnsi="Arial" w:cs="Arial"/>
          <w:color w:val="FF0000"/>
          <w:sz w:val="24"/>
          <w:szCs w:val="24"/>
        </w:rPr>
        <w:t xml:space="preserve">  (</w:t>
      </w:r>
      <w:r>
        <w:rPr>
          <w:rFonts w:ascii="Arial" w:hAnsi="Arial" w:cs="Arial"/>
          <w:color w:val="FF0000"/>
          <w:sz w:val="24"/>
          <w:szCs w:val="24"/>
          <w:lang w:val="id-ID"/>
        </w:rPr>
        <w:t>Duara</w:t>
      </w:r>
      <w:r w:rsidRPr="00D67D8C">
        <w:rPr>
          <w:rFonts w:ascii="Arial" w:hAnsi="Arial" w:cs="Arial"/>
          <w:color w:val="FF0000"/>
          <w:sz w:val="24"/>
          <w:szCs w:val="24"/>
        </w:rPr>
        <w:t>tus Jutarupiah)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30DBD" w:rsidRPr="00A30DBD" w:rsidRDefault="00A30DBD" w:rsidP="00A30DB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24"/>
          <w:lang w:val="id-ID"/>
        </w:rPr>
      </w:pPr>
    </w:p>
    <w:p w:rsidR="00A30DBD" w:rsidRPr="00A30DBD" w:rsidRDefault="00A30DBD" w:rsidP="00A30DB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24"/>
          <w:lang w:val="id-ID"/>
        </w:rPr>
      </w:pPr>
    </w:p>
    <w:p w:rsidR="00704FC4" w:rsidRPr="00F27BE1" w:rsidRDefault="00A30DBD" w:rsidP="003E38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Pasal 4</w:t>
      </w:r>
    </w:p>
    <w:p w:rsidR="00704FC4" w:rsidRDefault="00F27BE1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</w:rPr>
      </w:pPr>
      <w:r w:rsidRPr="00F27BE1">
        <w:rPr>
          <w:rStyle w:val="Strong"/>
          <w:rFonts w:ascii="Arial" w:hAnsi="Arial" w:cs="Arial"/>
          <w:b w:val="0"/>
          <w:color w:val="000000"/>
        </w:rPr>
        <w:t>Jangka Waktu Pinjaman</w:t>
      </w:r>
    </w:p>
    <w:p w:rsidR="003E3842" w:rsidRPr="00522703" w:rsidRDefault="003E3842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</w:rPr>
      </w:pPr>
    </w:p>
    <w:p w:rsidR="00704FC4" w:rsidRPr="00F27BE1" w:rsidRDefault="00704FC4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27BE1">
        <w:rPr>
          <w:rFonts w:ascii="Arial" w:hAnsi="Arial" w:cs="Arial"/>
          <w:color w:val="000000"/>
        </w:rPr>
        <w:t xml:space="preserve">Para pihak sepakat bahwa jangka waktu pinjaman adalah </w:t>
      </w:r>
      <w:r w:rsidR="00D43F76" w:rsidRPr="00D43F76">
        <w:rPr>
          <w:rFonts w:ascii="Arial" w:hAnsi="Arial" w:cs="Arial"/>
          <w:color w:val="FF0000"/>
        </w:rPr>
        <w:t xml:space="preserve">lima </w:t>
      </w:r>
      <w:proofErr w:type="gramStart"/>
      <w:r w:rsidR="00D43F76" w:rsidRPr="00D43F76">
        <w:rPr>
          <w:rFonts w:ascii="Arial" w:hAnsi="Arial" w:cs="Arial"/>
          <w:color w:val="FF0000"/>
        </w:rPr>
        <w:t xml:space="preserve">belas </w:t>
      </w:r>
      <w:r w:rsidRPr="00D43F76">
        <w:rPr>
          <w:rFonts w:ascii="Arial" w:hAnsi="Arial" w:cs="Arial"/>
          <w:color w:val="FF0000"/>
        </w:rPr>
        <w:t xml:space="preserve"> (</w:t>
      </w:r>
      <w:proofErr w:type="gramEnd"/>
      <w:r w:rsidR="00D43F76" w:rsidRPr="00D43F76">
        <w:rPr>
          <w:rFonts w:ascii="Arial" w:hAnsi="Arial" w:cs="Arial"/>
          <w:color w:val="FF0000"/>
        </w:rPr>
        <w:t xml:space="preserve">15) Tahun </w:t>
      </w:r>
      <w:r w:rsidRPr="00F27BE1">
        <w:rPr>
          <w:rFonts w:ascii="Arial" w:hAnsi="Arial" w:cs="Arial"/>
          <w:color w:val="000000"/>
        </w:rPr>
        <w:t xml:space="preserve">dengan pembayaran kembali sebanyak </w:t>
      </w:r>
      <w:r w:rsidR="00D43F76" w:rsidRPr="00D43F76">
        <w:rPr>
          <w:rFonts w:ascii="Arial" w:hAnsi="Arial" w:cs="Arial"/>
          <w:color w:val="FF0000"/>
        </w:rPr>
        <w:t>seratus delapan puluh</w:t>
      </w:r>
      <w:r w:rsidRPr="00D43F76">
        <w:rPr>
          <w:rFonts w:ascii="Arial" w:hAnsi="Arial" w:cs="Arial"/>
          <w:color w:val="FF0000"/>
        </w:rPr>
        <w:t xml:space="preserve"> (</w:t>
      </w:r>
      <w:r w:rsidR="00D43F76" w:rsidRPr="00D43F76">
        <w:rPr>
          <w:rFonts w:ascii="Arial" w:hAnsi="Arial" w:cs="Arial"/>
          <w:color w:val="FF0000"/>
        </w:rPr>
        <w:t>180</w:t>
      </w:r>
      <w:r w:rsidRPr="00D43F76">
        <w:rPr>
          <w:rFonts w:ascii="Arial" w:hAnsi="Arial" w:cs="Arial"/>
          <w:color w:val="FF0000"/>
        </w:rPr>
        <w:t xml:space="preserve">) kali </w:t>
      </w:r>
      <w:r w:rsidRPr="00F27BE1">
        <w:rPr>
          <w:rFonts w:ascii="Arial" w:hAnsi="Arial" w:cs="Arial"/>
          <w:color w:val="000000"/>
        </w:rPr>
        <w:t xml:space="preserve">berturut-turut sesuai jadwal pembayaran sebagaimana diatur dalam pasal </w:t>
      </w:r>
      <w:r w:rsidR="009438EF">
        <w:rPr>
          <w:rFonts w:ascii="Arial" w:hAnsi="Arial" w:cs="Arial"/>
          <w:color w:val="000000"/>
        </w:rPr>
        <w:t>7</w:t>
      </w:r>
      <w:r w:rsidRPr="00F27BE1">
        <w:rPr>
          <w:rFonts w:ascii="Arial" w:hAnsi="Arial" w:cs="Arial"/>
          <w:color w:val="000000"/>
        </w:rPr>
        <w:t xml:space="preserve"> Perjanjian ini, dimana jatuh tempo kredit adalah pada tanggal </w:t>
      </w:r>
      <w:r w:rsidR="00D43F76">
        <w:rPr>
          <w:rFonts w:ascii="Arial" w:hAnsi="Arial" w:cs="Arial"/>
          <w:color w:val="000000"/>
        </w:rPr>
        <w:t>10 setiap bulannya.--------------------------------------</w:t>
      </w:r>
    </w:p>
    <w:p w:rsidR="00165DB7" w:rsidRPr="004275D5" w:rsidRDefault="00165DB7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16"/>
          <w:szCs w:val="22"/>
        </w:rPr>
      </w:pPr>
    </w:p>
    <w:p w:rsidR="00D43F76" w:rsidRPr="004275D5" w:rsidRDefault="00D43F76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16"/>
          <w:szCs w:val="22"/>
        </w:rPr>
      </w:pPr>
    </w:p>
    <w:p w:rsidR="007416AD" w:rsidRPr="0073403A" w:rsidRDefault="00A30DBD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3403A">
        <w:rPr>
          <w:rStyle w:val="Strong"/>
          <w:rFonts w:ascii="Arial" w:hAnsi="Arial" w:cs="Arial"/>
          <w:b w:val="0"/>
        </w:rPr>
        <w:t>Pasal 5</w:t>
      </w:r>
    </w:p>
    <w:p w:rsidR="007416AD" w:rsidRPr="0073403A" w:rsidRDefault="00F27BE1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</w:rPr>
      </w:pPr>
      <w:r w:rsidRPr="0073403A">
        <w:rPr>
          <w:rStyle w:val="Strong"/>
          <w:rFonts w:ascii="Arial" w:hAnsi="Arial" w:cs="Arial"/>
          <w:b w:val="0"/>
        </w:rPr>
        <w:t>Obyek Jaminan</w:t>
      </w:r>
      <w:r w:rsidR="00D43F76" w:rsidRPr="0073403A">
        <w:rPr>
          <w:rStyle w:val="Strong"/>
          <w:rFonts w:ascii="Arial" w:hAnsi="Arial" w:cs="Arial"/>
          <w:b w:val="0"/>
        </w:rPr>
        <w:t xml:space="preserve"> dan Retensi</w:t>
      </w:r>
    </w:p>
    <w:p w:rsidR="00D43F76" w:rsidRPr="00522703" w:rsidRDefault="00D43F76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</w:rPr>
      </w:pPr>
    </w:p>
    <w:p w:rsidR="005C17CB" w:rsidRDefault="00BE2813" w:rsidP="009438EF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BE2813">
        <w:rPr>
          <w:rFonts w:ascii="Arial" w:hAnsi="Arial" w:cs="Arial"/>
          <w:noProof/>
          <w:color w:val="000000"/>
        </w:rPr>
        <w:pict>
          <v:shape id="AutoShape 26" o:spid="_x0000_s1038" type="#_x0000_t32" style="position:absolute;left:0;text-align:left;margin-left:19.45pt;margin-top:61.1pt;width:59.4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jd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"/>
        </w:pict>
      </w:r>
      <w:r w:rsidRPr="00BE2813">
        <w:rPr>
          <w:rFonts w:ascii="Arial" w:hAnsi="Arial" w:cs="Arial"/>
          <w:noProof/>
          <w:color w:val="000000"/>
        </w:rPr>
        <w:pict>
          <v:shape id="AutoShape 25" o:spid="_x0000_s1037" type="#_x0000_t32" style="position:absolute;left:0;text-align:left;margin-left:92pt;margin-top:62.2pt;width:240.5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TW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"/>
        </w:pict>
      </w:r>
      <w:r w:rsidRPr="00BE2813">
        <w:rPr>
          <w:rFonts w:ascii="Arial" w:hAnsi="Arial" w:cs="Arial"/>
          <w:noProof/>
          <w:color w:val="000000"/>
        </w:rPr>
        <w:pict>
          <v:shape id="AutoShape 24" o:spid="_x0000_s1036" type="#_x0000_t32" style="position:absolute;left:0;text-align:left;margin-left:126.85pt;margin-top:47.9pt;width:340.5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l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Rmfj6DtjmElXJnfIf0JF/1s6LfLZKqbIlseIh+O2tITnxG9C7FX6yGKvvhi2IQQ6BA&#10;GNapNr2HhDGgU9jJ+bYTfnKIwsfsIc2WixlG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"/>
        </w:pict>
      </w:r>
      <w:r w:rsidR="007416AD" w:rsidRPr="00F27BE1">
        <w:rPr>
          <w:rFonts w:ascii="Arial" w:hAnsi="Arial" w:cs="Arial"/>
          <w:color w:val="000000"/>
        </w:rPr>
        <w:t xml:space="preserve">Untuk menjamin pembayaran kembali segala sesuatu yang atas perjanjian ini harus dibayar oleh </w:t>
      </w:r>
      <w:r w:rsidR="00F27BE1">
        <w:rPr>
          <w:rFonts w:ascii="Arial" w:hAnsi="Arial" w:cs="Arial"/>
          <w:color w:val="000000"/>
        </w:rPr>
        <w:t>Peminjam</w:t>
      </w:r>
      <w:r w:rsidR="007416AD" w:rsidRPr="00F27BE1">
        <w:rPr>
          <w:rFonts w:ascii="Arial" w:hAnsi="Arial" w:cs="Arial"/>
          <w:color w:val="000000"/>
        </w:rPr>
        <w:t xml:space="preserve"> kepada </w:t>
      </w:r>
      <w:r w:rsidR="00165DB7" w:rsidRPr="00F27BE1">
        <w:rPr>
          <w:rFonts w:ascii="Arial" w:hAnsi="Arial" w:cs="Arial"/>
          <w:color w:val="000000"/>
        </w:rPr>
        <w:t>BP TWP</w:t>
      </w:r>
      <w:r w:rsidR="007416AD" w:rsidRPr="00F27BE1">
        <w:rPr>
          <w:rFonts w:ascii="Arial" w:hAnsi="Arial" w:cs="Arial"/>
          <w:color w:val="000000"/>
        </w:rPr>
        <w:t xml:space="preserve">, maka </w:t>
      </w:r>
      <w:r w:rsidR="00F27BE1">
        <w:rPr>
          <w:rFonts w:ascii="Arial" w:hAnsi="Arial" w:cs="Arial"/>
          <w:color w:val="000000"/>
        </w:rPr>
        <w:t xml:space="preserve">Peminjam </w:t>
      </w:r>
      <w:r w:rsidR="007416AD" w:rsidRPr="00F27BE1">
        <w:rPr>
          <w:rFonts w:ascii="Arial" w:hAnsi="Arial" w:cs="Arial"/>
          <w:color w:val="000000"/>
        </w:rPr>
        <w:t xml:space="preserve">memberikan </w:t>
      </w:r>
      <w:r w:rsidR="00F27BE1" w:rsidRPr="00F27BE1">
        <w:rPr>
          <w:rFonts w:ascii="Arial" w:hAnsi="Arial" w:cs="Arial"/>
          <w:color w:val="000000"/>
        </w:rPr>
        <w:t>Jaminan</w:t>
      </w:r>
      <w:r w:rsidR="007416AD" w:rsidRPr="00F27BE1">
        <w:rPr>
          <w:rFonts w:ascii="Arial" w:hAnsi="Arial" w:cs="Arial"/>
          <w:color w:val="000000"/>
        </w:rPr>
        <w:t xml:space="preserve"> berupa </w:t>
      </w:r>
      <w:r w:rsidR="00165DB7" w:rsidRPr="00F27BE1">
        <w:rPr>
          <w:rFonts w:ascii="Arial" w:hAnsi="Arial" w:cs="Arial"/>
          <w:color w:val="000000"/>
        </w:rPr>
        <w:t xml:space="preserve">Sertifikat </w:t>
      </w:r>
      <w:r w:rsidR="00165DB7" w:rsidRPr="00CE4BB6">
        <w:rPr>
          <w:rFonts w:ascii="Arial" w:hAnsi="Arial" w:cs="Arial"/>
          <w:color w:val="FF0000"/>
        </w:rPr>
        <w:t>No</w:t>
      </w:r>
      <w:r w:rsidR="00D43F76" w:rsidRPr="00CE4BB6">
        <w:rPr>
          <w:rFonts w:ascii="Arial" w:hAnsi="Arial" w:cs="Arial"/>
          <w:color w:val="FF0000"/>
        </w:rPr>
        <w:t xml:space="preserve"> 5421852 a.n. </w:t>
      </w:r>
      <w:r w:rsidR="00CE4BB6">
        <w:rPr>
          <w:rFonts w:ascii="Arial" w:hAnsi="Arial" w:cs="Arial"/>
          <w:color w:val="FF0000"/>
        </w:rPr>
        <w:t>Supriyanto, S.Sos</w:t>
      </w:r>
      <w:r w:rsidR="00D43F76" w:rsidRPr="00CE4BB6">
        <w:rPr>
          <w:rFonts w:ascii="Arial" w:hAnsi="Arial" w:cs="Arial"/>
          <w:color w:val="FF0000"/>
        </w:rPr>
        <w:t xml:space="preserve"> yang beralamat di jalan saung galih No.2 Medan</w:t>
      </w:r>
      <w:r w:rsidR="009438EF" w:rsidRPr="009438EF">
        <w:rPr>
          <w:rFonts w:ascii="Arial" w:hAnsi="Arial" w:cs="Arial"/>
          <w:color w:val="FF0000"/>
        </w:rPr>
        <w:t xml:space="preserve">/ masih dalam proses </w:t>
      </w:r>
      <w:r w:rsidR="00522703">
        <w:rPr>
          <w:rFonts w:ascii="Arial" w:hAnsi="Arial" w:cs="Arial"/>
          <w:color w:val="FF0000"/>
        </w:rPr>
        <w:t xml:space="preserve">PT. Roma Investama selaku developer perumahan / masih dalam proses balik </w:t>
      </w:r>
      <w:r w:rsidR="009438EF" w:rsidRPr="009438EF">
        <w:rPr>
          <w:rFonts w:ascii="Arial" w:hAnsi="Arial" w:cs="Arial"/>
          <w:color w:val="FF0000"/>
        </w:rPr>
        <w:t xml:space="preserve"> nama </w:t>
      </w:r>
      <w:r w:rsidR="00522703">
        <w:rPr>
          <w:rFonts w:ascii="Arial" w:hAnsi="Arial" w:cs="Arial"/>
          <w:color w:val="FF0000"/>
        </w:rPr>
        <w:t xml:space="preserve">peminjam </w:t>
      </w:r>
      <w:r w:rsidR="00E071FD">
        <w:rPr>
          <w:rFonts w:ascii="Arial" w:hAnsi="Arial" w:cs="Arial"/>
          <w:color w:val="000000"/>
        </w:rPr>
        <w:t xml:space="preserve">sebagai </w:t>
      </w:r>
      <w:r w:rsidR="007416AD" w:rsidRPr="00F27BE1">
        <w:rPr>
          <w:rFonts w:ascii="Arial" w:hAnsi="Arial" w:cs="Arial"/>
          <w:color w:val="000000"/>
        </w:rPr>
        <w:t xml:space="preserve">jaminan kredit </w:t>
      </w:r>
      <w:r w:rsidR="00D43F76">
        <w:rPr>
          <w:rFonts w:ascii="Arial" w:hAnsi="Arial" w:cs="Arial"/>
          <w:color w:val="000000"/>
        </w:rPr>
        <w:t>kepada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="00165DB7" w:rsidRPr="00F27BE1">
        <w:rPr>
          <w:rFonts w:ascii="Arial" w:hAnsi="Arial" w:cs="Arial"/>
          <w:color w:val="000000"/>
        </w:rPr>
        <w:t>BP TWP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="00D43F76">
        <w:rPr>
          <w:rFonts w:ascii="Arial" w:hAnsi="Arial" w:cs="Arial"/>
          <w:color w:val="000000"/>
        </w:rPr>
        <w:t>hingga</w:t>
      </w:r>
      <w:r w:rsidR="007416AD" w:rsidRPr="00F27BE1">
        <w:rPr>
          <w:rFonts w:ascii="Arial" w:hAnsi="Arial" w:cs="Arial"/>
          <w:color w:val="000000"/>
        </w:rPr>
        <w:t xml:space="preserve"> dilunasi seluruh jumlah </w:t>
      </w:r>
      <w:r w:rsidR="00D43F76">
        <w:rPr>
          <w:rFonts w:ascii="Arial" w:hAnsi="Arial" w:cs="Arial"/>
          <w:color w:val="000000"/>
        </w:rPr>
        <w:t>kredit pinjamannya</w:t>
      </w:r>
      <w:r w:rsidR="00CE4BB6">
        <w:rPr>
          <w:rFonts w:ascii="Arial" w:hAnsi="Arial" w:cs="Arial"/>
          <w:color w:val="000000"/>
        </w:rPr>
        <w:t>;-</w:t>
      </w:r>
      <w:r w:rsidR="00522703">
        <w:rPr>
          <w:rFonts w:ascii="Arial" w:hAnsi="Arial" w:cs="Arial"/>
          <w:color w:val="000000"/>
        </w:rPr>
        <w:t>---------------------</w:t>
      </w:r>
    </w:p>
    <w:p w:rsidR="009438EF" w:rsidRPr="0030528F" w:rsidRDefault="009438EF" w:rsidP="005C17C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10"/>
        </w:rPr>
      </w:pPr>
    </w:p>
    <w:p w:rsidR="00522703" w:rsidRPr="00522703" w:rsidRDefault="00522703" w:rsidP="00522703">
      <w:pPr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522703">
        <w:rPr>
          <w:rFonts w:ascii="Arial" w:hAnsi="Arial" w:cs="Arial"/>
          <w:i/>
          <w:color w:val="7030A0"/>
          <w:sz w:val="24"/>
          <w:szCs w:val="24"/>
        </w:rPr>
        <w:t xml:space="preserve">Note: </w:t>
      </w:r>
      <w:r w:rsidR="0073403A">
        <w:rPr>
          <w:rFonts w:ascii="Arial" w:hAnsi="Arial" w:cs="Arial"/>
          <w:i/>
          <w:color w:val="7030A0"/>
          <w:sz w:val="24"/>
          <w:szCs w:val="24"/>
        </w:rPr>
        <w:t>Berikan keterangan sebenarnya</w:t>
      </w:r>
      <w:r w:rsidRPr="00522703">
        <w:rPr>
          <w:rFonts w:ascii="Arial" w:hAnsi="Arial" w:cs="Arial"/>
          <w:i/>
          <w:color w:val="7030A0"/>
          <w:sz w:val="24"/>
          <w:szCs w:val="24"/>
        </w:rPr>
        <w:t>.</w:t>
      </w:r>
    </w:p>
    <w:p w:rsidR="009438EF" w:rsidRPr="00B17FC1" w:rsidRDefault="009438EF" w:rsidP="00CE4BB6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0"/>
        </w:rPr>
      </w:pPr>
    </w:p>
    <w:p w:rsidR="00D43F76" w:rsidRDefault="00E90E80" w:rsidP="00CE4BB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Peminjam wajib dikenakan </w:t>
      </w:r>
      <w:r w:rsidR="00D43F76">
        <w:rPr>
          <w:rFonts w:ascii="Arial" w:hAnsi="Arial" w:cs="Arial"/>
          <w:color w:val="000000"/>
        </w:rPr>
        <w:t>Ret</w:t>
      </w:r>
      <w:r w:rsidR="00CE4BB6">
        <w:rPr>
          <w:rFonts w:ascii="Arial" w:hAnsi="Arial" w:cs="Arial"/>
          <w:color w:val="000000"/>
        </w:rPr>
        <w:t>e</w:t>
      </w:r>
      <w:r w:rsidR="00D43F76">
        <w:rPr>
          <w:rFonts w:ascii="Arial" w:hAnsi="Arial" w:cs="Arial"/>
          <w:color w:val="000000"/>
        </w:rPr>
        <w:t xml:space="preserve">nsi sebesar 10% dari total pinjaman </w:t>
      </w:r>
      <w:r w:rsidR="004275D5">
        <w:rPr>
          <w:rFonts w:ascii="Arial" w:hAnsi="Arial" w:cs="Arial"/>
          <w:color w:val="000000"/>
        </w:rPr>
        <w:t xml:space="preserve">yang dibebankan kepada Peminjam </w:t>
      </w:r>
      <w:r w:rsidR="00CE4BB6">
        <w:rPr>
          <w:rFonts w:ascii="Arial" w:hAnsi="Arial" w:cs="Arial"/>
          <w:color w:val="000000"/>
        </w:rPr>
        <w:t xml:space="preserve">sebagai jaminan tambahan </w:t>
      </w:r>
      <w:r w:rsidR="00D43F76">
        <w:rPr>
          <w:rFonts w:ascii="Arial" w:hAnsi="Arial" w:cs="Arial"/>
          <w:color w:val="000000"/>
        </w:rPr>
        <w:t>jika sertifikat masih dalam proses</w:t>
      </w:r>
      <w:r w:rsidR="00CE4BB6">
        <w:rPr>
          <w:rFonts w:ascii="Arial" w:hAnsi="Arial" w:cs="Arial"/>
          <w:color w:val="000000"/>
        </w:rPr>
        <w:t xml:space="preserve"> balik nama kepada atas nama Peminjam, </w:t>
      </w:r>
      <w:r w:rsidR="003F547B">
        <w:rPr>
          <w:rFonts w:ascii="Arial" w:hAnsi="Arial" w:cs="Arial"/>
          <w:color w:val="000000"/>
        </w:rPr>
        <w:t xml:space="preserve">BP TWP </w:t>
      </w:r>
      <w:r w:rsidR="003F547B" w:rsidRPr="0073403A">
        <w:rPr>
          <w:rFonts w:ascii="Arial" w:hAnsi="Arial" w:cs="Arial"/>
        </w:rPr>
        <w:t xml:space="preserve">Memberikan waktu selambat-lambatnya 6 Bulan dalam proses balik nama sertifikat, </w:t>
      </w:r>
      <w:r w:rsidR="0030528F" w:rsidRPr="0073403A">
        <w:rPr>
          <w:rFonts w:ascii="Arial" w:hAnsi="Arial" w:cs="Arial"/>
        </w:rPr>
        <w:t xml:space="preserve">apabila </w:t>
      </w:r>
      <w:r w:rsidR="00CE4BB6" w:rsidRPr="0073403A">
        <w:rPr>
          <w:rFonts w:ascii="Arial" w:hAnsi="Arial" w:cs="Arial"/>
        </w:rPr>
        <w:t xml:space="preserve">proses balik nama sertifikat sudah dilaksanakan maka Dana retensi akan dikembalikan </w:t>
      </w:r>
      <w:r w:rsidR="00CE4BB6">
        <w:rPr>
          <w:rFonts w:ascii="Arial" w:hAnsi="Arial" w:cs="Arial"/>
          <w:color w:val="000000"/>
        </w:rPr>
        <w:t>sepenuhnya kepada Peminjam;-</w:t>
      </w:r>
      <w:r w:rsidR="00852041">
        <w:rPr>
          <w:rFonts w:ascii="Arial" w:hAnsi="Arial" w:cs="Arial"/>
          <w:color w:val="000000"/>
          <w:lang w:val="id-ID"/>
        </w:rPr>
        <w:t>-----------------------------------------------------------------</w:t>
      </w:r>
    </w:p>
    <w:p w:rsidR="00CE4BB6" w:rsidRPr="00B17FC1" w:rsidRDefault="00CE4BB6" w:rsidP="00CE4BB6">
      <w:pPr>
        <w:pStyle w:val="ListParagraph"/>
        <w:spacing w:after="0"/>
        <w:rPr>
          <w:rFonts w:ascii="Arial" w:hAnsi="Arial" w:cs="Arial"/>
          <w:color w:val="000000"/>
          <w:sz w:val="20"/>
        </w:rPr>
      </w:pPr>
    </w:p>
    <w:p w:rsidR="00CE4BB6" w:rsidRDefault="00CE4BB6" w:rsidP="00CE4BB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Obyek Jaminan tidak dapat dijaminkan kepada BP TWP apabila masih berupa Akte Jual Beli (AJB), Surat Girik, Letter C/Surat Keterangan Tanah.------------------------------</w:t>
      </w:r>
    </w:p>
    <w:p w:rsidR="00CE4BB6" w:rsidRDefault="00CE4BB6" w:rsidP="00CE4BB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</w:rPr>
      </w:pPr>
    </w:p>
    <w:p w:rsidR="00E90E80" w:rsidRPr="004275D5" w:rsidRDefault="00E90E80" w:rsidP="00CE4BB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</w:rPr>
      </w:pPr>
    </w:p>
    <w:p w:rsidR="00425F58" w:rsidRPr="00F27BE1" w:rsidRDefault="00A30DBD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>
        <w:rPr>
          <w:rStyle w:val="Strong"/>
          <w:rFonts w:ascii="Arial" w:hAnsi="Arial" w:cs="Arial"/>
          <w:b w:val="0"/>
          <w:color w:val="000000"/>
          <w:szCs w:val="22"/>
        </w:rPr>
        <w:t>Pasal 6</w:t>
      </w:r>
    </w:p>
    <w:p w:rsidR="00D43F76" w:rsidRDefault="00F27BE1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Cs w:val="22"/>
        </w:rPr>
      </w:pPr>
      <w:r w:rsidRPr="00F27BE1">
        <w:rPr>
          <w:rStyle w:val="Strong"/>
          <w:rFonts w:ascii="Arial" w:hAnsi="Arial" w:cs="Arial"/>
          <w:b w:val="0"/>
          <w:color w:val="000000"/>
          <w:szCs w:val="22"/>
        </w:rPr>
        <w:t>Suku Bunga</w:t>
      </w:r>
    </w:p>
    <w:p w:rsidR="00425F58" w:rsidRPr="00B17FC1" w:rsidRDefault="00425F58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2"/>
        </w:rPr>
      </w:pPr>
    </w:p>
    <w:p w:rsidR="00F27BE1" w:rsidRDefault="00425F58" w:rsidP="003E384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F27BE1">
        <w:rPr>
          <w:rFonts w:ascii="Arial" w:hAnsi="Arial" w:cs="Arial"/>
          <w:color w:val="000000"/>
        </w:rPr>
        <w:t xml:space="preserve">Terhadap kredit ini, </w:t>
      </w:r>
      <w:r w:rsidR="00F27BE1">
        <w:rPr>
          <w:rFonts w:ascii="Arial" w:hAnsi="Arial" w:cs="Arial"/>
          <w:color w:val="000000"/>
        </w:rPr>
        <w:t>Peminjam</w:t>
      </w:r>
      <w:r w:rsidRPr="00F27BE1">
        <w:rPr>
          <w:rFonts w:ascii="Arial" w:hAnsi="Arial" w:cs="Arial"/>
          <w:color w:val="000000"/>
        </w:rPr>
        <w:t xml:space="preserve"> dikenakan bunga sebesar 3 % (tiga persen) dari besar pinjaman yang dipotong langsu</w:t>
      </w:r>
      <w:r w:rsidR="00CE4BB6">
        <w:rPr>
          <w:rFonts w:ascii="Arial" w:hAnsi="Arial" w:cs="Arial"/>
          <w:color w:val="000000"/>
        </w:rPr>
        <w:t>ng pada saat pencairan pinjaman;-----------------</w:t>
      </w:r>
    </w:p>
    <w:p w:rsidR="00CE4BB6" w:rsidRPr="00B17FC1" w:rsidRDefault="00CE4BB6" w:rsidP="00CE4BB6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</w:rPr>
      </w:pPr>
    </w:p>
    <w:p w:rsidR="00425F58" w:rsidRPr="00F27BE1" w:rsidRDefault="00425F58" w:rsidP="003E384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F27BE1">
        <w:rPr>
          <w:rFonts w:ascii="Arial" w:hAnsi="Arial" w:cs="Arial"/>
          <w:color w:val="000000"/>
        </w:rPr>
        <w:t>Suku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bunga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sebagaimana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dimaksud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dalam</w:t>
      </w:r>
      <w:r w:rsidRPr="00F27BE1">
        <w:rPr>
          <w:rFonts w:ascii="Arial" w:hAnsi="Arial" w:cs="Arial"/>
          <w:color w:val="000000"/>
          <w:lang w:val="id-ID"/>
        </w:rPr>
        <w:t xml:space="preserve"> ayat a </w:t>
      </w:r>
      <w:r w:rsidRPr="00F27BE1">
        <w:rPr>
          <w:rFonts w:ascii="Arial" w:hAnsi="Arial" w:cs="Arial"/>
          <w:color w:val="000000"/>
        </w:rPr>
        <w:t>pasal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i</w:t>
      </w:r>
      <w:r w:rsidRPr="00F27BE1">
        <w:rPr>
          <w:rFonts w:ascii="Arial" w:hAnsi="Arial" w:cs="Arial"/>
          <w:color w:val="000000"/>
          <w:lang w:val="id-ID"/>
        </w:rPr>
        <w:t xml:space="preserve">ni </w:t>
      </w:r>
      <w:r w:rsidRPr="00F27BE1">
        <w:rPr>
          <w:rFonts w:ascii="Arial" w:hAnsi="Arial" w:cs="Arial"/>
          <w:color w:val="000000"/>
        </w:rPr>
        <w:t>sifatnya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tetap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sampai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dengan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ada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kebijakan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perubahan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suku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bunga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dari</w:t>
      </w:r>
      <w:r w:rsidR="00852041">
        <w:rPr>
          <w:rFonts w:ascii="Arial" w:hAnsi="Arial" w:cs="Arial"/>
          <w:color w:val="000000"/>
          <w:lang w:val="id-ID"/>
        </w:rPr>
        <w:t xml:space="preserve"> </w:t>
      </w:r>
      <w:r w:rsidRPr="00F27BE1">
        <w:rPr>
          <w:rFonts w:ascii="Arial" w:hAnsi="Arial" w:cs="Arial"/>
          <w:color w:val="000000"/>
        </w:rPr>
        <w:t>Pemimpin TNI AU.</w:t>
      </w:r>
      <w:r w:rsidR="00CE4BB6">
        <w:rPr>
          <w:rFonts w:ascii="Arial" w:hAnsi="Arial" w:cs="Arial"/>
          <w:color w:val="000000"/>
        </w:rPr>
        <w:t>--------------------</w:t>
      </w:r>
    </w:p>
    <w:p w:rsidR="00165DB7" w:rsidRPr="006036CA" w:rsidRDefault="00165DB7" w:rsidP="003E384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24"/>
        </w:rPr>
      </w:pPr>
    </w:p>
    <w:p w:rsidR="004275D5" w:rsidRPr="006036CA" w:rsidRDefault="004275D5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24"/>
        </w:rPr>
      </w:pPr>
    </w:p>
    <w:p w:rsidR="00425F58" w:rsidRPr="00F27BE1" w:rsidRDefault="006036CA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Pasal 7</w:t>
      </w:r>
    </w:p>
    <w:p w:rsidR="00425F58" w:rsidRDefault="00A30DBD" w:rsidP="003E3842">
      <w:pPr>
        <w:pStyle w:val="Heading2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Cara </w:t>
      </w:r>
      <w:r w:rsidR="00F27BE1" w:rsidRPr="00F27BE1">
        <w:rPr>
          <w:rFonts w:ascii="Arial" w:hAnsi="Arial" w:cs="Arial"/>
          <w:b w:val="0"/>
          <w:sz w:val="24"/>
          <w:szCs w:val="24"/>
        </w:rPr>
        <w:t xml:space="preserve">Pembayaran </w:t>
      </w:r>
    </w:p>
    <w:p w:rsidR="00F27BE1" w:rsidRPr="00B17FC1" w:rsidRDefault="00BE2813" w:rsidP="003E3842">
      <w:pPr>
        <w:spacing w:after="0" w:line="240" w:lineRule="auto"/>
        <w:rPr>
          <w:sz w:val="20"/>
        </w:rPr>
      </w:pPr>
      <w:r w:rsidRPr="00BE2813">
        <w:rPr>
          <w:noProof/>
          <w:sz w:val="24"/>
          <w:szCs w:val="24"/>
        </w:rPr>
        <w:pict>
          <v:shape id="_x0000_s1028" type="#_x0000_t202" style="position:absolute;margin-left:-5.25pt;margin-top:4.75pt;width:101.7pt;height:44.55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" fillcolor="white [3201]" strokecolor="white [3212]" strokeweight=".5pt">
            <v:path arrowok="t"/>
            <v:textbox>
              <w:txbxContent>
                <w:p w:rsidR="0073403A" w:rsidRDefault="0073403A" w:rsidP="0073403A">
                  <w:r>
                    <w:t>Paraf</w:t>
                  </w:r>
                </w:p>
              </w:txbxContent>
            </v:textbox>
          </v:shape>
        </w:pict>
      </w:r>
    </w:p>
    <w:p w:rsidR="00F27BE1" w:rsidRPr="00F27BE1" w:rsidRDefault="00F27BE1" w:rsidP="003E384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7BE1">
        <w:rPr>
          <w:rFonts w:ascii="Arial" w:eastAsia="Times New Roman" w:hAnsi="Arial" w:cs="Arial"/>
          <w:color w:val="000000"/>
          <w:sz w:val="24"/>
          <w:szCs w:val="24"/>
        </w:rPr>
        <w:lastRenderedPageBreak/>
        <w:t>Peminjam</w:t>
      </w:r>
      <w:r w:rsidR="00425F58"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 wajib membayar kembali kredit kepada BP TWP yang dilakukan secara angsuran bulanan, yang terdiri dari angsuran pokok kredit anuitas (tetap)</w:t>
      </w:r>
      <w:r w:rsidR="00E071FD">
        <w:rPr>
          <w:rFonts w:ascii="Arial" w:eastAsia="Times New Roman" w:hAnsi="Arial" w:cs="Arial"/>
          <w:color w:val="000000"/>
          <w:sz w:val="24"/>
          <w:szCs w:val="24"/>
        </w:rPr>
        <w:t>;--------------</w:t>
      </w:r>
    </w:p>
    <w:p w:rsidR="00F27BE1" w:rsidRPr="00B17FC1" w:rsidRDefault="00F27BE1" w:rsidP="003E3842">
      <w:pPr>
        <w:pStyle w:val="ListParagraph"/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4"/>
        </w:rPr>
      </w:pPr>
    </w:p>
    <w:p w:rsidR="00F27BE1" w:rsidRPr="00575468" w:rsidRDefault="00425F58" w:rsidP="003E384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Sebagaimana ayat (1) pasal ini, maka </w:t>
      </w:r>
      <w:r w:rsidR="00F27BE1">
        <w:rPr>
          <w:rFonts w:ascii="Arial" w:eastAsia="Times New Roman" w:hAnsi="Arial" w:cs="Arial"/>
          <w:color w:val="000000"/>
          <w:sz w:val="24"/>
          <w:szCs w:val="24"/>
        </w:rPr>
        <w:t xml:space="preserve">Peminjam </w:t>
      </w:r>
      <w:r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 wajib membayar angsuran bulanan kepada </w:t>
      </w:r>
      <w:r w:rsidR="008D15DD" w:rsidRPr="00F27BE1">
        <w:rPr>
          <w:rFonts w:ascii="Arial" w:eastAsia="Times New Roman" w:hAnsi="Arial" w:cs="Arial"/>
          <w:color w:val="000000"/>
          <w:sz w:val="24"/>
          <w:szCs w:val="24"/>
        </w:rPr>
        <w:t>BP TWP</w:t>
      </w:r>
      <w:r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 sebesar </w:t>
      </w:r>
      <w:r w:rsidRPr="00575468">
        <w:rPr>
          <w:rFonts w:ascii="Arial" w:eastAsia="Times New Roman" w:hAnsi="Arial" w:cs="Arial"/>
          <w:color w:val="FF0000"/>
          <w:sz w:val="24"/>
          <w:szCs w:val="24"/>
        </w:rPr>
        <w:t>Rp</w:t>
      </w:r>
      <w:r w:rsidR="00CE4BB6" w:rsidRPr="00575468">
        <w:rPr>
          <w:rFonts w:ascii="Arial" w:eastAsia="Times New Roman" w:hAnsi="Arial" w:cs="Arial"/>
          <w:color w:val="FF0000"/>
          <w:sz w:val="24"/>
          <w:szCs w:val="24"/>
        </w:rPr>
        <w:t>1.111.111,-</w:t>
      </w:r>
      <w:r w:rsidRPr="00575468">
        <w:rPr>
          <w:rFonts w:ascii="Arial" w:eastAsia="Times New Roman" w:hAnsi="Arial" w:cs="Arial"/>
          <w:color w:val="FF0000"/>
          <w:sz w:val="24"/>
          <w:szCs w:val="24"/>
        </w:rPr>
        <w:t xml:space="preserve"> (</w:t>
      </w:r>
      <w:r w:rsidR="00CE4BB6" w:rsidRPr="00575468">
        <w:rPr>
          <w:rFonts w:ascii="Arial" w:eastAsia="Times New Roman" w:hAnsi="Arial" w:cs="Arial"/>
          <w:color w:val="FF0000"/>
          <w:sz w:val="24"/>
          <w:szCs w:val="24"/>
        </w:rPr>
        <w:t>satujuta seratus</w:t>
      </w:r>
      <w:r w:rsidR="004275D5">
        <w:rPr>
          <w:rFonts w:ascii="Arial" w:eastAsia="Times New Roman" w:hAnsi="Arial" w:cs="Arial"/>
          <w:color w:val="FF0000"/>
          <w:sz w:val="24"/>
          <w:szCs w:val="24"/>
        </w:rPr>
        <w:t>ebelasribu seratussebelas rupiah</w:t>
      </w:r>
      <w:r w:rsidR="008D15DD" w:rsidRPr="00575468">
        <w:rPr>
          <w:rFonts w:ascii="Arial" w:eastAsia="Times New Roman" w:hAnsi="Arial" w:cs="Arial"/>
          <w:color w:val="FF0000"/>
          <w:sz w:val="24"/>
          <w:szCs w:val="24"/>
        </w:rPr>
        <w:t xml:space="preserve">) setiap bulannya </w:t>
      </w:r>
      <w:r w:rsidR="008D15DD" w:rsidRPr="00575468">
        <w:rPr>
          <w:rFonts w:ascii="Arial" w:hAnsi="Arial" w:cs="Arial"/>
          <w:color w:val="FF0000"/>
          <w:sz w:val="24"/>
          <w:szCs w:val="24"/>
        </w:rPr>
        <w:t>dalamjangkawaktu</w:t>
      </w:r>
      <w:r w:rsidR="00575468" w:rsidRPr="00575468">
        <w:rPr>
          <w:rFonts w:ascii="Arial" w:hAnsi="Arial" w:cs="Arial"/>
          <w:color w:val="FF0000"/>
          <w:sz w:val="24"/>
          <w:szCs w:val="24"/>
          <w:lang w:val="id-ID"/>
        </w:rPr>
        <w:t xml:space="preserve"> 180</w:t>
      </w:r>
      <w:r w:rsidR="008D15DD" w:rsidRPr="00575468">
        <w:rPr>
          <w:rFonts w:ascii="Arial" w:hAnsi="Arial" w:cs="Arial"/>
          <w:color w:val="FF0000"/>
          <w:sz w:val="24"/>
          <w:szCs w:val="24"/>
        </w:rPr>
        <w:t>Bulan</w:t>
      </w:r>
      <w:r w:rsidR="006036CA">
        <w:rPr>
          <w:rFonts w:ascii="Arial" w:hAnsi="Arial" w:cs="Arial"/>
          <w:color w:val="FF0000"/>
          <w:sz w:val="24"/>
          <w:szCs w:val="24"/>
        </w:rPr>
        <w:t xml:space="preserve">selama </w:t>
      </w:r>
      <w:r w:rsidR="008D15DD" w:rsidRPr="00575468">
        <w:rPr>
          <w:rFonts w:ascii="Arial" w:hAnsi="Arial" w:cs="Arial"/>
          <w:color w:val="FF0000"/>
          <w:sz w:val="24"/>
          <w:szCs w:val="24"/>
        </w:rPr>
        <w:t>(</w:t>
      </w:r>
      <w:r w:rsidR="00575468" w:rsidRPr="00575468">
        <w:rPr>
          <w:rFonts w:ascii="Arial" w:hAnsi="Arial" w:cs="Arial"/>
          <w:color w:val="FF0000"/>
          <w:sz w:val="24"/>
          <w:szCs w:val="24"/>
        </w:rPr>
        <w:t xml:space="preserve">15 </w:t>
      </w:r>
      <w:r w:rsidR="008D15DD" w:rsidRPr="00575468">
        <w:rPr>
          <w:rFonts w:ascii="Arial" w:hAnsi="Arial" w:cs="Arial"/>
          <w:color w:val="FF0000"/>
          <w:sz w:val="24"/>
          <w:szCs w:val="24"/>
        </w:rPr>
        <w:t>tahun)</w:t>
      </w:r>
      <w:r w:rsidR="00575468">
        <w:rPr>
          <w:rFonts w:ascii="Arial" w:hAnsi="Arial" w:cs="Arial"/>
          <w:color w:val="FF0000"/>
          <w:sz w:val="24"/>
          <w:szCs w:val="24"/>
        </w:rPr>
        <w:t>;--------------</w:t>
      </w:r>
      <w:r w:rsidR="00E071FD">
        <w:rPr>
          <w:rFonts w:ascii="Arial" w:hAnsi="Arial" w:cs="Arial"/>
          <w:color w:val="FF0000"/>
          <w:sz w:val="24"/>
          <w:szCs w:val="24"/>
        </w:rPr>
        <w:t>---------------------------------------------------------------------------</w:t>
      </w:r>
      <w:r w:rsidR="00E90E80">
        <w:rPr>
          <w:rFonts w:ascii="Arial" w:hAnsi="Arial" w:cs="Arial"/>
          <w:color w:val="FF0000"/>
          <w:sz w:val="24"/>
          <w:szCs w:val="24"/>
        </w:rPr>
        <w:t>--------------</w:t>
      </w:r>
    </w:p>
    <w:p w:rsidR="00F27BE1" w:rsidRPr="00B17FC1" w:rsidRDefault="00F27BE1" w:rsidP="003E3842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4"/>
        </w:rPr>
      </w:pPr>
    </w:p>
    <w:p w:rsidR="00F27BE1" w:rsidRPr="00F27BE1" w:rsidRDefault="00425F58" w:rsidP="003E384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Angsuran bulanan </w:t>
      </w:r>
      <w:r w:rsidR="006036CA">
        <w:rPr>
          <w:rFonts w:ascii="Arial" w:hAnsi="Arial" w:cs="Arial"/>
          <w:color w:val="000000"/>
          <w:sz w:val="24"/>
          <w:szCs w:val="24"/>
        </w:rPr>
        <w:t>dibayarkan</w:t>
      </w:r>
      <w:r w:rsidR="006036CA" w:rsidRPr="00A30DBD">
        <w:rPr>
          <w:rFonts w:ascii="Arial" w:hAnsi="Arial" w:cs="Arial"/>
          <w:color w:val="000000"/>
          <w:sz w:val="24"/>
          <w:szCs w:val="24"/>
        </w:rPr>
        <w:t xml:space="preserve"> dengan cara mengangsur</w:t>
      </w:r>
      <w:r w:rsidR="006036CA" w:rsidRPr="00A30DBD">
        <w:rPr>
          <w:rFonts w:ascii="Arial" w:hAnsi="Arial" w:cs="Arial"/>
          <w:color w:val="000000"/>
          <w:sz w:val="24"/>
          <w:szCs w:val="24"/>
          <w:lang w:val="id-ID"/>
        </w:rPr>
        <w:t xml:space="preserve"> melalui Pekas/Juru Bayar di satuan masing-masing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6036CA">
        <w:rPr>
          <w:rFonts w:ascii="Arial" w:hAnsi="Arial" w:cs="Arial"/>
          <w:color w:val="000000"/>
          <w:sz w:val="24"/>
          <w:szCs w:val="24"/>
        </w:rPr>
        <w:t>dalam bentuk potongan TWP,</w:t>
      </w:r>
      <w:r w:rsidR="006036CA">
        <w:rPr>
          <w:rFonts w:ascii="Arial" w:eastAsia="Times New Roman" w:hAnsi="Arial" w:cs="Arial"/>
          <w:color w:val="000000"/>
          <w:sz w:val="24"/>
          <w:szCs w:val="24"/>
        </w:rPr>
        <w:t>atau</w:t>
      </w:r>
      <w:r w:rsidR="006036CA" w:rsidRPr="00F27BE1">
        <w:rPr>
          <w:rFonts w:ascii="Arial" w:hAnsi="Arial" w:cs="Arial"/>
          <w:color w:val="000000"/>
          <w:sz w:val="24"/>
          <w:szCs w:val="24"/>
        </w:rPr>
        <w:t xml:space="preserve"> aktif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6036CA">
        <w:rPr>
          <w:rFonts w:ascii="Arial" w:eastAsia="Times New Roman" w:hAnsi="Arial" w:cs="Arial"/>
          <w:color w:val="000000"/>
          <w:sz w:val="24"/>
          <w:szCs w:val="24"/>
        </w:rPr>
        <w:t xml:space="preserve">melakukan transfer </w:t>
      </w:r>
      <w:r w:rsidR="006036CA"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melalui </w:t>
      </w:r>
      <w:r w:rsidR="006036CA" w:rsidRPr="00F27BE1">
        <w:rPr>
          <w:rFonts w:ascii="Arial" w:hAnsi="Arial" w:cs="Arial"/>
          <w:color w:val="000000"/>
          <w:sz w:val="24"/>
          <w:szCs w:val="24"/>
        </w:rPr>
        <w:t>rekening BP TWP/</w:t>
      </w:r>
      <w:r w:rsidR="006036CA" w:rsidRPr="00F27BE1">
        <w:rPr>
          <w:rFonts w:ascii="Arial" w:hAnsi="Arial" w:cs="Arial"/>
          <w:i/>
          <w:color w:val="000000"/>
          <w:sz w:val="24"/>
          <w:szCs w:val="24"/>
        </w:rPr>
        <w:t>Virtual Account</w:t>
      </w:r>
      <w:r w:rsidR="00E90E80">
        <w:rPr>
          <w:rFonts w:ascii="Arial" w:hAnsi="Arial" w:cs="Arial"/>
          <w:color w:val="000000"/>
          <w:sz w:val="24"/>
          <w:szCs w:val="24"/>
        </w:rPr>
        <w:t xml:space="preserve">Bank BNI </w:t>
      </w:r>
      <w:r w:rsidR="006036CA" w:rsidRPr="00F27BE1">
        <w:rPr>
          <w:rFonts w:ascii="Arial" w:hAnsi="Arial" w:cs="Arial"/>
          <w:color w:val="000000"/>
          <w:sz w:val="24"/>
          <w:szCs w:val="24"/>
        </w:rPr>
        <w:t xml:space="preserve">(VA) </w:t>
      </w:r>
      <w:r w:rsidR="006036CA">
        <w:rPr>
          <w:rFonts w:ascii="Arial" w:hAnsi="Arial" w:cs="Arial"/>
          <w:color w:val="000000"/>
          <w:sz w:val="24"/>
          <w:szCs w:val="24"/>
        </w:rPr>
        <w:t>Peminjam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6036CA" w:rsidRPr="00F27BE1">
        <w:rPr>
          <w:rFonts w:ascii="Arial" w:hAnsi="Arial" w:cs="Arial"/>
          <w:color w:val="000000"/>
          <w:sz w:val="24"/>
          <w:szCs w:val="24"/>
        </w:rPr>
        <w:t>masing-masing</w:t>
      </w:r>
      <w:r w:rsidR="006036CA">
        <w:rPr>
          <w:rFonts w:ascii="Arial" w:hAnsi="Arial" w:cs="Arial"/>
          <w:color w:val="000000"/>
          <w:sz w:val="24"/>
          <w:szCs w:val="24"/>
        </w:rPr>
        <w:t>,</w:t>
      </w:r>
      <w:r w:rsidRPr="00F27BE1">
        <w:rPr>
          <w:rFonts w:ascii="Arial" w:eastAsia="Times New Roman" w:hAnsi="Arial" w:cs="Arial"/>
          <w:color w:val="000000"/>
          <w:sz w:val="24"/>
          <w:szCs w:val="24"/>
        </w:rPr>
        <w:t>sebagaimana d</w:t>
      </w:r>
      <w:r w:rsidR="006036CA">
        <w:rPr>
          <w:rFonts w:ascii="Arial" w:eastAsia="Times New Roman" w:hAnsi="Arial" w:cs="Arial"/>
          <w:color w:val="000000"/>
          <w:sz w:val="24"/>
          <w:szCs w:val="24"/>
        </w:rPr>
        <w:t>iatur dalam ayat (2) pasal ini paling lambat</w:t>
      </w:r>
      <w:r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 dibayarkan oleh </w:t>
      </w:r>
      <w:r w:rsidR="005731BD">
        <w:rPr>
          <w:rFonts w:ascii="Arial" w:eastAsia="Times New Roman" w:hAnsi="Arial" w:cs="Arial"/>
          <w:color w:val="000000"/>
          <w:sz w:val="24"/>
          <w:szCs w:val="24"/>
        </w:rPr>
        <w:t>Peminjam</w:t>
      </w:r>
      <w:r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 pada tanggal </w:t>
      </w:r>
      <w:r w:rsidR="008D15DD"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 w:rsidRPr="00F27BE1">
        <w:rPr>
          <w:rFonts w:ascii="Arial" w:eastAsia="Times New Roman" w:hAnsi="Arial" w:cs="Arial"/>
          <w:color w:val="000000"/>
          <w:sz w:val="24"/>
          <w:szCs w:val="24"/>
        </w:rPr>
        <w:t>setiap bulannya</w:t>
      </w:r>
      <w:r w:rsidR="00575468">
        <w:rPr>
          <w:rFonts w:ascii="Arial" w:eastAsia="Times New Roman" w:hAnsi="Arial" w:cs="Arial"/>
          <w:color w:val="000000"/>
          <w:sz w:val="24"/>
          <w:szCs w:val="24"/>
        </w:rPr>
        <w:t>;-</w:t>
      </w:r>
      <w:r w:rsidR="006036CA">
        <w:rPr>
          <w:rFonts w:ascii="Arial" w:eastAsia="Times New Roman" w:hAnsi="Arial" w:cs="Arial"/>
          <w:color w:val="000000"/>
          <w:sz w:val="24"/>
          <w:szCs w:val="24"/>
        </w:rPr>
        <w:t>-----------------------------------------------------</w:t>
      </w:r>
    </w:p>
    <w:p w:rsidR="00F27BE1" w:rsidRPr="00B17FC1" w:rsidRDefault="00F27BE1" w:rsidP="003E38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</w:p>
    <w:p w:rsidR="00F27BE1" w:rsidRPr="00F27BE1" w:rsidRDefault="006565FE" w:rsidP="003E384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7BE1">
        <w:rPr>
          <w:rFonts w:ascii="Arial" w:hAnsi="Arial" w:cs="Arial"/>
          <w:color w:val="000000"/>
          <w:sz w:val="24"/>
          <w:szCs w:val="24"/>
        </w:rPr>
        <w:t>Apabila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5731BD">
        <w:rPr>
          <w:rFonts w:ascii="Arial" w:hAnsi="Arial" w:cs="Arial"/>
          <w:color w:val="000000"/>
          <w:sz w:val="24"/>
          <w:szCs w:val="24"/>
        </w:rPr>
        <w:t>Peminjam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F27BE1">
        <w:rPr>
          <w:rFonts w:ascii="Arial" w:hAnsi="Arial" w:cs="Arial"/>
          <w:color w:val="000000"/>
          <w:sz w:val="24"/>
          <w:szCs w:val="24"/>
        </w:rPr>
        <w:t>pindah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F27BE1">
        <w:rPr>
          <w:rFonts w:ascii="Arial" w:hAnsi="Arial" w:cs="Arial"/>
          <w:color w:val="000000"/>
          <w:sz w:val="24"/>
          <w:szCs w:val="24"/>
        </w:rPr>
        <w:t>dinas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F27BE1">
        <w:rPr>
          <w:rFonts w:ascii="Arial" w:hAnsi="Arial" w:cs="Arial"/>
          <w:color w:val="000000"/>
          <w:sz w:val="24"/>
          <w:szCs w:val="24"/>
        </w:rPr>
        <w:t>diluar U.O. TNI AU, maka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575468">
        <w:rPr>
          <w:rFonts w:ascii="Arial" w:hAnsi="Arial" w:cs="Arial"/>
          <w:color w:val="000000"/>
          <w:sz w:val="24"/>
          <w:szCs w:val="24"/>
        </w:rPr>
        <w:t>Peminjam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F27BE1">
        <w:rPr>
          <w:rFonts w:ascii="Arial" w:hAnsi="Arial" w:cs="Arial"/>
          <w:color w:val="000000"/>
          <w:sz w:val="24"/>
          <w:szCs w:val="24"/>
        </w:rPr>
        <w:t>harus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F27BE1">
        <w:rPr>
          <w:rFonts w:ascii="Arial" w:hAnsi="Arial" w:cs="Arial"/>
          <w:color w:val="000000"/>
          <w:sz w:val="24"/>
          <w:szCs w:val="24"/>
        </w:rPr>
        <w:t>secara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F27BE1">
        <w:rPr>
          <w:rFonts w:ascii="Arial" w:hAnsi="Arial" w:cs="Arial"/>
          <w:color w:val="000000"/>
          <w:sz w:val="24"/>
          <w:szCs w:val="24"/>
        </w:rPr>
        <w:t>aktif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6036CA">
        <w:rPr>
          <w:rFonts w:ascii="Arial" w:eastAsia="Times New Roman" w:hAnsi="Arial" w:cs="Arial"/>
          <w:color w:val="000000"/>
          <w:sz w:val="24"/>
          <w:szCs w:val="24"/>
        </w:rPr>
        <w:t xml:space="preserve">melakukan transfer </w:t>
      </w:r>
      <w:r w:rsidR="006036CA"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melalui </w:t>
      </w:r>
      <w:r w:rsidR="006036CA" w:rsidRPr="00F27BE1">
        <w:rPr>
          <w:rFonts w:ascii="Arial" w:hAnsi="Arial" w:cs="Arial"/>
          <w:color w:val="000000"/>
          <w:sz w:val="24"/>
          <w:szCs w:val="24"/>
        </w:rPr>
        <w:t xml:space="preserve">rekening </w:t>
      </w:r>
      <w:r w:rsidR="006036CA">
        <w:rPr>
          <w:rFonts w:ascii="Arial" w:hAnsi="Arial" w:cs="Arial"/>
          <w:color w:val="000000"/>
          <w:sz w:val="24"/>
          <w:szCs w:val="24"/>
        </w:rPr>
        <w:t xml:space="preserve">BNI </w:t>
      </w:r>
      <w:r w:rsidR="006036CA" w:rsidRPr="00F27BE1">
        <w:rPr>
          <w:rFonts w:ascii="Arial" w:hAnsi="Arial" w:cs="Arial"/>
          <w:color w:val="000000"/>
          <w:sz w:val="24"/>
          <w:szCs w:val="24"/>
        </w:rPr>
        <w:t>BP TWP/</w:t>
      </w:r>
      <w:r w:rsidR="006036CA" w:rsidRPr="00F27BE1">
        <w:rPr>
          <w:rFonts w:ascii="Arial" w:hAnsi="Arial" w:cs="Arial"/>
          <w:i/>
          <w:color w:val="000000"/>
          <w:sz w:val="24"/>
          <w:szCs w:val="24"/>
        </w:rPr>
        <w:t>Virtual Account</w:t>
      </w:r>
      <w:r w:rsidR="006036CA" w:rsidRPr="00F27BE1">
        <w:rPr>
          <w:rFonts w:ascii="Arial" w:hAnsi="Arial" w:cs="Arial"/>
          <w:color w:val="000000"/>
          <w:sz w:val="24"/>
          <w:szCs w:val="24"/>
        </w:rPr>
        <w:t xml:space="preserve"> (VA)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6036CA">
        <w:rPr>
          <w:rFonts w:ascii="Arial" w:hAnsi="Arial" w:cs="Arial"/>
          <w:color w:val="000000"/>
          <w:sz w:val="24"/>
          <w:szCs w:val="24"/>
        </w:rPr>
        <w:t>Peminjam</w:t>
      </w:r>
      <w:r w:rsidR="008520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6036CA" w:rsidRPr="00F27BE1">
        <w:rPr>
          <w:rFonts w:ascii="Arial" w:hAnsi="Arial" w:cs="Arial"/>
          <w:color w:val="000000"/>
          <w:sz w:val="24"/>
          <w:szCs w:val="24"/>
        </w:rPr>
        <w:t>masing-masing</w:t>
      </w:r>
      <w:r w:rsidR="00575468">
        <w:rPr>
          <w:rFonts w:ascii="Arial" w:hAnsi="Arial" w:cs="Arial"/>
          <w:color w:val="000000"/>
          <w:sz w:val="24"/>
          <w:szCs w:val="24"/>
        </w:rPr>
        <w:t>;-----</w:t>
      </w:r>
      <w:r w:rsidR="006036CA">
        <w:rPr>
          <w:rFonts w:ascii="Arial" w:hAnsi="Arial" w:cs="Arial"/>
          <w:color w:val="000000"/>
          <w:sz w:val="24"/>
          <w:szCs w:val="24"/>
        </w:rPr>
        <w:t>------------------------------------------------------------------</w:t>
      </w:r>
      <w:r w:rsidR="00575468">
        <w:rPr>
          <w:rFonts w:ascii="Arial" w:hAnsi="Arial" w:cs="Arial"/>
          <w:color w:val="000000"/>
          <w:sz w:val="24"/>
          <w:szCs w:val="24"/>
        </w:rPr>
        <w:t>------</w:t>
      </w:r>
    </w:p>
    <w:p w:rsidR="00F27BE1" w:rsidRPr="00B17FC1" w:rsidRDefault="00F27BE1" w:rsidP="003E3842">
      <w:pPr>
        <w:pStyle w:val="ListParagraph"/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4"/>
        </w:rPr>
      </w:pPr>
    </w:p>
    <w:p w:rsidR="00F27BE1" w:rsidRPr="00F27BE1" w:rsidRDefault="00E90E80" w:rsidP="003E384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425F58" w:rsidRPr="00F27BE1">
        <w:rPr>
          <w:rFonts w:ascii="Arial" w:eastAsia="Times New Roman" w:hAnsi="Arial" w:cs="Arial"/>
          <w:color w:val="000000"/>
          <w:sz w:val="24"/>
          <w:szCs w:val="24"/>
        </w:rPr>
        <w:t>ngsur</w:t>
      </w:r>
      <w:r w:rsidR="00575468">
        <w:rPr>
          <w:rFonts w:ascii="Arial" w:eastAsia="Times New Roman" w:hAnsi="Arial" w:cs="Arial"/>
          <w:color w:val="000000"/>
          <w:sz w:val="24"/>
          <w:szCs w:val="24"/>
        </w:rPr>
        <w:t xml:space="preserve">an pertama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dikenakan pada saat sebelum </w:t>
      </w:r>
      <w:r w:rsidR="001819F1" w:rsidRPr="00F27BE1">
        <w:rPr>
          <w:rFonts w:ascii="Arial" w:hAnsi="Arial" w:cs="Arial"/>
          <w:color w:val="000000"/>
          <w:sz w:val="24"/>
          <w:szCs w:val="24"/>
        </w:rPr>
        <w:t>pencairan pinjaman</w:t>
      </w:r>
      <w:r w:rsidR="00575468">
        <w:rPr>
          <w:rFonts w:ascii="Arial" w:eastAsia="Times New Roman" w:hAnsi="Arial" w:cs="Arial"/>
          <w:color w:val="000000"/>
          <w:sz w:val="24"/>
          <w:szCs w:val="24"/>
        </w:rPr>
        <w:t>;-------------------</w:t>
      </w:r>
    </w:p>
    <w:p w:rsidR="00F27BE1" w:rsidRPr="00B17FC1" w:rsidRDefault="00F27BE1" w:rsidP="003E3842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4"/>
        </w:rPr>
      </w:pPr>
    </w:p>
    <w:p w:rsidR="00425F58" w:rsidRDefault="008D15DD" w:rsidP="003E384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7BE1">
        <w:rPr>
          <w:rFonts w:ascii="Arial" w:eastAsia="Times New Roman" w:hAnsi="Arial" w:cs="Arial"/>
          <w:color w:val="000000"/>
          <w:sz w:val="24"/>
          <w:szCs w:val="24"/>
        </w:rPr>
        <w:t>BP TWP</w:t>
      </w:r>
      <w:r w:rsidR="00425F58" w:rsidRPr="00F27BE1">
        <w:rPr>
          <w:rFonts w:ascii="Arial" w:eastAsia="Times New Roman" w:hAnsi="Arial" w:cs="Arial"/>
          <w:color w:val="000000"/>
          <w:sz w:val="24"/>
          <w:szCs w:val="24"/>
        </w:rPr>
        <w:t xml:space="preserve"> hanya memberi toleransi keterlambatan waktu pembayaran angsuran sampai tangg</w:t>
      </w:r>
      <w:r w:rsidR="00575468">
        <w:rPr>
          <w:rFonts w:ascii="Arial" w:eastAsia="Times New Roman" w:hAnsi="Arial" w:cs="Arial"/>
          <w:color w:val="000000"/>
          <w:sz w:val="24"/>
          <w:szCs w:val="24"/>
        </w:rPr>
        <w:t>al akhir bulan yang bersangkutan.-------------------------------------------------</w:t>
      </w:r>
    </w:p>
    <w:p w:rsidR="00A30DBD" w:rsidRDefault="00A30DBD" w:rsidP="00A30DBD">
      <w:pPr>
        <w:pStyle w:val="ListParagraph"/>
        <w:rPr>
          <w:rFonts w:ascii="Arial" w:eastAsia="Times New Roman" w:hAnsi="Arial" w:cs="Arial"/>
          <w:color w:val="000000"/>
          <w:sz w:val="16"/>
          <w:szCs w:val="24"/>
        </w:rPr>
      </w:pPr>
    </w:p>
    <w:p w:rsidR="007416AD" w:rsidRPr="005731BD" w:rsidRDefault="00B17FC1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>
        <w:rPr>
          <w:rStyle w:val="Strong"/>
          <w:rFonts w:ascii="Arial" w:hAnsi="Arial" w:cs="Arial"/>
          <w:b w:val="0"/>
          <w:color w:val="000000"/>
          <w:szCs w:val="22"/>
        </w:rPr>
        <w:t>P</w:t>
      </w:r>
      <w:r w:rsidR="006036CA">
        <w:rPr>
          <w:rStyle w:val="Strong"/>
          <w:rFonts w:ascii="Arial" w:hAnsi="Arial" w:cs="Arial"/>
          <w:b w:val="0"/>
          <w:color w:val="000000"/>
          <w:szCs w:val="22"/>
        </w:rPr>
        <w:t>asal 8</w:t>
      </w:r>
    </w:p>
    <w:p w:rsidR="007416AD" w:rsidRPr="005731BD" w:rsidRDefault="005731BD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 w:rsidRPr="005731BD">
        <w:rPr>
          <w:rStyle w:val="Strong"/>
          <w:rFonts w:ascii="Arial" w:hAnsi="Arial" w:cs="Arial"/>
          <w:b w:val="0"/>
          <w:color w:val="000000"/>
          <w:szCs w:val="22"/>
        </w:rPr>
        <w:t>Keterlambatan Dan</w:t>
      </w:r>
    </w:p>
    <w:p w:rsidR="007416AD" w:rsidRDefault="005731BD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Cs w:val="22"/>
        </w:rPr>
      </w:pPr>
      <w:r w:rsidRPr="005731BD">
        <w:rPr>
          <w:rStyle w:val="Strong"/>
          <w:rFonts w:ascii="Arial" w:hAnsi="Arial" w:cs="Arial"/>
          <w:b w:val="0"/>
          <w:color w:val="000000"/>
          <w:szCs w:val="22"/>
        </w:rPr>
        <w:t>Tidak Terpenuhinya Pembayaran</w:t>
      </w:r>
    </w:p>
    <w:p w:rsidR="005731BD" w:rsidRPr="00823D25" w:rsidRDefault="005731BD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2"/>
          <w:szCs w:val="22"/>
        </w:rPr>
      </w:pPr>
    </w:p>
    <w:p w:rsidR="005731BD" w:rsidRDefault="007416AD" w:rsidP="003E38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Cs w:val="22"/>
        </w:rPr>
      </w:pPr>
      <w:r w:rsidRPr="005731BD">
        <w:rPr>
          <w:rFonts w:ascii="Arial" w:hAnsi="Arial" w:cs="Arial"/>
          <w:color w:val="000000"/>
          <w:szCs w:val="22"/>
        </w:rPr>
        <w:t xml:space="preserve">Dalam </w:t>
      </w:r>
      <w:r w:rsidR="00664D10" w:rsidRPr="005731BD">
        <w:rPr>
          <w:rFonts w:ascii="Arial" w:hAnsi="Arial" w:cs="Arial"/>
          <w:color w:val="000000"/>
          <w:szCs w:val="22"/>
        </w:rPr>
        <w:t xml:space="preserve">hal peminjam  melakukan keterlambatan / tidak memenuhi pembayaran angsuran sesuai dengan hari dan tanggal yang diatur dalam </w:t>
      </w:r>
      <w:r w:rsidRPr="005731BD">
        <w:rPr>
          <w:rFonts w:ascii="Arial" w:hAnsi="Arial" w:cs="Arial"/>
          <w:color w:val="000000"/>
          <w:szCs w:val="22"/>
        </w:rPr>
        <w:t xml:space="preserve">Pasal </w:t>
      </w:r>
      <w:r w:rsidR="006036CA">
        <w:rPr>
          <w:rFonts w:ascii="Arial" w:hAnsi="Arial" w:cs="Arial"/>
          <w:color w:val="000000"/>
          <w:szCs w:val="22"/>
        </w:rPr>
        <w:t>7</w:t>
      </w:r>
      <w:r w:rsidR="00852041">
        <w:rPr>
          <w:rFonts w:ascii="Arial" w:hAnsi="Arial" w:cs="Arial"/>
          <w:color w:val="000000"/>
          <w:szCs w:val="22"/>
          <w:lang w:val="id-ID"/>
        </w:rPr>
        <w:t xml:space="preserve"> </w:t>
      </w:r>
      <w:r w:rsidR="00943948">
        <w:rPr>
          <w:rFonts w:ascii="Arial" w:hAnsi="Arial" w:cs="Arial"/>
          <w:color w:val="000000"/>
          <w:szCs w:val="22"/>
        </w:rPr>
        <w:t xml:space="preserve">huruf c </w:t>
      </w:r>
      <w:r w:rsidRPr="005731BD">
        <w:rPr>
          <w:rFonts w:ascii="Arial" w:hAnsi="Arial" w:cs="Arial"/>
          <w:color w:val="000000"/>
          <w:szCs w:val="22"/>
        </w:rPr>
        <w:t>Perjanj</w:t>
      </w:r>
      <w:r w:rsidR="001819F1" w:rsidRPr="005731BD">
        <w:rPr>
          <w:rFonts w:ascii="Arial" w:hAnsi="Arial" w:cs="Arial"/>
          <w:color w:val="000000"/>
          <w:szCs w:val="22"/>
        </w:rPr>
        <w:t xml:space="preserve">ian </w:t>
      </w:r>
      <w:r w:rsidR="005731BD" w:rsidRPr="005731BD">
        <w:rPr>
          <w:rFonts w:ascii="Arial" w:hAnsi="Arial" w:cs="Arial"/>
          <w:color w:val="000000"/>
          <w:szCs w:val="22"/>
        </w:rPr>
        <w:t xml:space="preserve">Ini, </w:t>
      </w:r>
      <w:r w:rsidR="00664D10" w:rsidRPr="005731BD">
        <w:rPr>
          <w:rFonts w:ascii="Arial" w:hAnsi="Arial" w:cs="Arial"/>
          <w:color w:val="000000"/>
          <w:szCs w:val="22"/>
        </w:rPr>
        <w:t xml:space="preserve">maka </w:t>
      </w:r>
      <w:r w:rsidR="00664D10">
        <w:rPr>
          <w:rFonts w:ascii="Arial" w:hAnsi="Arial" w:cs="Arial"/>
          <w:color w:val="000000"/>
          <w:szCs w:val="22"/>
        </w:rPr>
        <w:t>peminjam</w:t>
      </w:r>
      <w:r w:rsidR="00664D10" w:rsidRPr="005731BD">
        <w:rPr>
          <w:rFonts w:ascii="Arial" w:hAnsi="Arial" w:cs="Arial"/>
          <w:color w:val="000000"/>
          <w:szCs w:val="22"/>
        </w:rPr>
        <w:t xml:space="preserve"> akan dikirimkan surat peringatan secara berjenjang kepada </w:t>
      </w:r>
      <w:r w:rsidR="001819F1" w:rsidRPr="005731BD">
        <w:rPr>
          <w:rFonts w:ascii="Arial" w:hAnsi="Arial" w:cs="Arial"/>
          <w:color w:val="000000"/>
          <w:szCs w:val="22"/>
        </w:rPr>
        <w:t>Pang</w:t>
      </w:r>
      <w:r w:rsidR="005731BD" w:rsidRPr="005731BD">
        <w:rPr>
          <w:rFonts w:ascii="Arial" w:hAnsi="Arial" w:cs="Arial"/>
          <w:color w:val="000000"/>
          <w:szCs w:val="22"/>
        </w:rPr>
        <w:t>/</w:t>
      </w:r>
      <w:r w:rsidR="001819F1" w:rsidRPr="005731BD">
        <w:rPr>
          <w:rFonts w:ascii="Arial" w:hAnsi="Arial" w:cs="Arial"/>
          <w:color w:val="000000"/>
          <w:szCs w:val="22"/>
        </w:rPr>
        <w:t>Dan</w:t>
      </w:r>
      <w:r w:rsidR="005731BD" w:rsidRPr="005731BD">
        <w:rPr>
          <w:rFonts w:ascii="Arial" w:hAnsi="Arial" w:cs="Arial"/>
          <w:color w:val="000000"/>
          <w:szCs w:val="22"/>
        </w:rPr>
        <w:t>/</w:t>
      </w:r>
      <w:r w:rsidR="001819F1" w:rsidRPr="005731BD">
        <w:rPr>
          <w:rFonts w:ascii="Arial" w:hAnsi="Arial" w:cs="Arial"/>
          <w:color w:val="000000"/>
          <w:szCs w:val="22"/>
        </w:rPr>
        <w:t xml:space="preserve">Kasatker </w:t>
      </w:r>
      <w:r w:rsidR="00664D10" w:rsidRPr="005731BD">
        <w:rPr>
          <w:rFonts w:ascii="Arial" w:hAnsi="Arial" w:cs="Arial"/>
          <w:color w:val="000000"/>
          <w:szCs w:val="22"/>
        </w:rPr>
        <w:t>sesuai dengan domisili/tugas terakhir peminjam</w:t>
      </w:r>
      <w:r w:rsidR="00575468">
        <w:rPr>
          <w:rFonts w:ascii="Arial" w:hAnsi="Arial" w:cs="Arial"/>
          <w:color w:val="000000"/>
          <w:szCs w:val="22"/>
        </w:rPr>
        <w:t>;------</w:t>
      </w:r>
      <w:r w:rsidR="00852041">
        <w:rPr>
          <w:rFonts w:ascii="Arial" w:hAnsi="Arial" w:cs="Arial"/>
          <w:color w:val="000000"/>
          <w:szCs w:val="22"/>
        </w:rPr>
        <w:t>----</w:t>
      </w:r>
    </w:p>
    <w:p w:rsidR="00575468" w:rsidRDefault="00575468" w:rsidP="0057546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Cs w:val="22"/>
        </w:rPr>
      </w:pPr>
    </w:p>
    <w:p w:rsidR="001819F1" w:rsidRPr="005731BD" w:rsidRDefault="005731BD" w:rsidP="003E38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Cs w:val="22"/>
        </w:rPr>
      </w:pPr>
      <w:r w:rsidRPr="005731BD">
        <w:rPr>
          <w:rFonts w:ascii="Arial" w:hAnsi="Arial" w:cs="Arial"/>
          <w:color w:val="000000"/>
          <w:szCs w:val="22"/>
        </w:rPr>
        <w:t>Peminjam</w:t>
      </w:r>
      <w:r w:rsidR="00852041">
        <w:rPr>
          <w:rFonts w:ascii="Arial" w:hAnsi="Arial" w:cs="Arial"/>
          <w:color w:val="000000"/>
          <w:szCs w:val="22"/>
          <w:lang w:val="id-ID"/>
        </w:rPr>
        <w:t xml:space="preserve"> </w:t>
      </w:r>
      <w:r w:rsidRPr="005731BD">
        <w:rPr>
          <w:rFonts w:ascii="Arial" w:hAnsi="Arial" w:cs="Arial"/>
          <w:color w:val="000000"/>
          <w:szCs w:val="22"/>
        </w:rPr>
        <w:t xml:space="preserve">Dikenakan Denda Apabila Terjadi Tunggakan, </w:t>
      </w:r>
      <w:r w:rsidR="00E90E80">
        <w:rPr>
          <w:rFonts w:ascii="Arial" w:hAnsi="Arial" w:cs="Arial"/>
          <w:color w:val="000000"/>
          <w:szCs w:val="22"/>
        </w:rPr>
        <w:t>------------------------------------</w:t>
      </w:r>
    </w:p>
    <w:p w:rsidR="00245617" w:rsidRPr="004275D5" w:rsidRDefault="00245617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</w:rPr>
      </w:pPr>
    </w:p>
    <w:p w:rsidR="005731BD" w:rsidRPr="004275D5" w:rsidRDefault="005731BD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</w:rPr>
      </w:pPr>
    </w:p>
    <w:p w:rsidR="007416AD" w:rsidRPr="005731BD" w:rsidRDefault="00943948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Pasal 9</w:t>
      </w:r>
    </w:p>
    <w:p w:rsidR="007416AD" w:rsidRDefault="005731BD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31BD">
        <w:rPr>
          <w:rFonts w:ascii="Arial" w:eastAsia="Times New Roman" w:hAnsi="Arial" w:cs="Arial"/>
          <w:bCs/>
          <w:color w:val="000000"/>
          <w:sz w:val="24"/>
          <w:szCs w:val="24"/>
        </w:rPr>
        <w:t>Pelunasan Kembali Sebelum Berakhirnya Jangka Waktu</w:t>
      </w:r>
    </w:p>
    <w:p w:rsidR="005731BD" w:rsidRPr="00B17FC1" w:rsidRDefault="005731BD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</w:rPr>
      </w:pPr>
    </w:p>
    <w:p w:rsidR="005731BD" w:rsidRDefault="007416AD" w:rsidP="003E384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5731BD">
        <w:rPr>
          <w:rFonts w:ascii="Arial" w:eastAsia="Times New Roman" w:hAnsi="Arial" w:cs="Arial"/>
          <w:color w:val="000000"/>
          <w:sz w:val="24"/>
        </w:rPr>
        <w:t xml:space="preserve">Menyimpang dari ketentuan Pasal </w:t>
      </w:r>
      <w:r w:rsidR="00943948">
        <w:rPr>
          <w:rFonts w:ascii="Arial" w:eastAsia="Times New Roman" w:hAnsi="Arial" w:cs="Arial"/>
          <w:color w:val="000000"/>
          <w:sz w:val="24"/>
        </w:rPr>
        <w:t>7 huruf b</w:t>
      </w:r>
      <w:r w:rsidR="00852041">
        <w:rPr>
          <w:rFonts w:ascii="Arial" w:eastAsia="Times New Roman" w:hAnsi="Arial" w:cs="Arial"/>
          <w:color w:val="000000"/>
          <w:sz w:val="24"/>
          <w:lang w:val="id-ID"/>
        </w:rPr>
        <w:t xml:space="preserve"> 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Perjanjian ini, </w:t>
      </w:r>
      <w:r w:rsidR="005731BD" w:rsidRPr="005731BD">
        <w:rPr>
          <w:rFonts w:ascii="Arial" w:eastAsia="Times New Roman" w:hAnsi="Arial" w:cs="Arial"/>
          <w:color w:val="000000"/>
          <w:sz w:val="24"/>
        </w:rPr>
        <w:t>Peminjam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dapat melunasi </w:t>
      </w:r>
      <w:r w:rsidR="005731BD" w:rsidRPr="005731BD">
        <w:rPr>
          <w:rFonts w:ascii="Arial" w:eastAsia="Times New Roman" w:hAnsi="Arial" w:cs="Arial"/>
          <w:color w:val="000000"/>
          <w:sz w:val="24"/>
        </w:rPr>
        <w:t xml:space="preserve">kredit pinjaman </w:t>
      </w:r>
      <w:r w:rsidRPr="005731BD">
        <w:rPr>
          <w:rFonts w:ascii="Arial" w:eastAsia="Times New Roman" w:hAnsi="Arial" w:cs="Arial"/>
          <w:color w:val="000000"/>
          <w:sz w:val="24"/>
        </w:rPr>
        <w:t>sebelum akhir jangka waktu tersebut</w:t>
      </w:r>
      <w:r w:rsidR="00E90E80">
        <w:rPr>
          <w:rFonts w:ascii="Arial" w:eastAsia="Times New Roman" w:hAnsi="Arial" w:cs="Arial"/>
          <w:color w:val="000000"/>
          <w:sz w:val="24"/>
        </w:rPr>
        <w:t>.</w:t>
      </w:r>
      <w:proofErr w:type="gramStart"/>
      <w:r w:rsidR="00575468">
        <w:rPr>
          <w:rFonts w:ascii="Arial" w:eastAsia="Times New Roman" w:hAnsi="Arial" w:cs="Arial"/>
          <w:color w:val="000000"/>
          <w:sz w:val="24"/>
        </w:rPr>
        <w:t>;-----------</w:t>
      </w:r>
      <w:r w:rsidR="00E90E80">
        <w:rPr>
          <w:rFonts w:ascii="Arial" w:eastAsia="Times New Roman" w:hAnsi="Arial" w:cs="Arial"/>
          <w:color w:val="000000"/>
          <w:sz w:val="24"/>
        </w:rPr>
        <w:t>------------------------------</w:t>
      </w:r>
      <w:proofErr w:type="gramEnd"/>
    </w:p>
    <w:p w:rsidR="005731BD" w:rsidRPr="00B17FC1" w:rsidRDefault="005731BD" w:rsidP="003E384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</w:rPr>
      </w:pPr>
    </w:p>
    <w:p w:rsidR="007416AD" w:rsidRPr="005731BD" w:rsidRDefault="007416AD" w:rsidP="003E384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5731BD">
        <w:rPr>
          <w:rFonts w:ascii="Arial" w:eastAsia="Times New Roman" w:hAnsi="Arial" w:cs="Arial"/>
          <w:color w:val="000000"/>
          <w:sz w:val="24"/>
        </w:rPr>
        <w:t xml:space="preserve">Apabila </w:t>
      </w:r>
      <w:r w:rsidR="005731BD" w:rsidRPr="005731BD">
        <w:rPr>
          <w:rFonts w:ascii="Arial" w:eastAsia="Times New Roman" w:hAnsi="Arial" w:cs="Arial"/>
          <w:color w:val="000000"/>
          <w:sz w:val="24"/>
        </w:rPr>
        <w:t>Peminjam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bermaksud melunasi </w:t>
      </w:r>
      <w:r w:rsidR="005731BD" w:rsidRPr="005731BD">
        <w:rPr>
          <w:rFonts w:ascii="Arial" w:eastAsia="Times New Roman" w:hAnsi="Arial" w:cs="Arial"/>
          <w:color w:val="000000"/>
          <w:sz w:val="24"/>
        </w:rPr>
        <w:t>kredit pinjaman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sebelum akhir jangka waktu, maka </w:t>
      </w:r>
      <w:r w:rsidR="005731BD" w:rsidRPr="005731BD">
        <w:rPr>
          <w:rFonts w:ascii="Arial" w:eastAsia="Times New Roman" w:hAnsi="Arial" w:cs="Arial"/>
          <w:color w:val="000000"/>
          <w:sz w:val="24"/>
        </w:rPr>
        <w:t>Peminjam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wajib memberitahukan maksudnya kepada </w:t>
      </w:r>
      <w:r w:rsidR="00245617" w:rsidRPr="005731BD">
        <w:rPr>
          <w:rFonts w:ascii="Arial" w:eastAsia="Times New Roman" w:hAnsi="Arial" w:cs="Arial"/>
          <w:color w:val="000000"/>
          <w:sz w:val="24"/>
        </w:rPr>
        <w:t>BP TWP 1 (satu)</w:t>
      </w:r>
      <w:r w:rsidR="00852041">
        <w:rPr>
          <w:rFonts w:ascii="Arial" w:eastAsia="Times New Roman" w:hAnsi="Arial" w:cs="Arial"/>
          <w:color w:val="000000"/>
          <w:sz w:val="24"/>
          <w:lang w:val="id-ID"/>
        </w:rPr>
        <w:t xml:space="preserve"> </w:t>
      </w:r>
      <w:r w:rsidR="00E90E80">
        <w:rPr>
          <w:rFonts w:ascii="Arial" w:eastAsia="Times New Roman" w:hAnsi="Arial" w:cs="Arial"/>
          <w:color w:val="000000"/>
          <w:sz w:val="24"/>
        </w:rPr>
        <w:t>minggu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sebelum</w:t>
      </w:r>
      <w:r w:rsidR="00245617" w:rsidRPr="005731BD">
        <w:rPr>
          <w:rFonts w:ascii="Arial" w:eastAsia="Times New Roman" w:hAnsi="Arial" w:cs="Arial"/>
          <w:color w:val="000000"/>
          <w:sz w:val="24"/>
        </w:rPr>
        <w:t xml:space="preserve"> pelunasan dipercepat tersebut.</w:t>
      </w:r>
      <w:r w:rsidR="00575468">
        <w:rPr>
          <w:rFonts w:ascii="Arial" w:eastAsia="Times New Roman" w:hAnsi="Arial" w:cs="Arial"/>
          <w:color w:val="000000"/>
          <w:sz w:val="24"/>
        </w:rPr>
        <w:t>------------------------------------------------</w:t>
      </w:r>
    </w:p>
    <w:p w:rsidR="00AF620E" w:rsidRPr="004275D5" w:rsidRDefault="00AF620E" w:rsidP="003E38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</w:rPr>
      </w:pPr>
    </w:p>
    <w:p w:rsidR="00575468" w:rsidRPr="004275D5" w:rsidRDefault="00575468" w:rsidP="003E38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</w:rPr>
      </w:pPr>
    </w:p>
    <w:p w:rsidR="007416AD" w:rsidRPr="005731BD" w:rsidRDefault="00943948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bCs/>
          <w:color w:val="000000"/>
          <w:sz w:val="24"/>
        </w:rPr>
        <w:t>Pasal 10</w:t>
      </w:r>
    </w:p>
    <w:p w:rsidR="007416AD" w:rsidRDefault="00BE2813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</w:rPr>
      </w:pPr>
      <w:r w:rsidRPr="00BE2813">
        <w:rPr>
          <w:noProof/>
          <w:sz w:val="24"/>
          <w:szCs w:val="24"/>
        </w:rPr>
        <w:pict>
          <v:shape id="_x0000_s1029" type="#_x0000_t202" style="position:absolute;left:0;text-align:left;margin-left:-9pt;margin-top:9.05pt;width:101.7pt;height:44.55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" fillcolor="white [3201]" strokecolor="white [3212]" strokeweight=".5pt">
            <v:path arrowok="t"/>
            <v:textbox>
              <w:txbxContent>
                <w:p w:rsidR="0073403A" w:rsidRDefault="0073403A" w:rsidP="0073403A">
                  <w:r>
                    <w:t>Paraf</w:t>
                  </w:r>
                </w:p>
              </w:txbxContent>
            </v:textbox>
          </v:shape>
        </w:pict>
      </w:r>
      <w:r w:rsidR="005731BD" w:rsidRPr="005731BD">
        <w:rPr>
          <w:rFonts w:ascii="Arial" w:eastAsia="Times New Roman" w:hAnsi="Arial" w:cs="Arial"/>
          <w:bCs/>
          <w:color w:val="000000"/>
          <w:sz w:val="24"/>
        </w:rPr>
        <w:t>Penagihan Seketika Seluruh Utang</w:t>
      </w:r>
    </w:p>
    <w:p w:rsidR="005731BD" w:rsidRPr="00B17FC1" w:rsidRDefault="005731BD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</w:rPr>
      </w:pPr>
    </w:p>
    <w:p w:rsidR="007416AD" w:rsidRDefault="00425F58" w:rsidP="003E384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5731BD">
        <w:rPr>
          <w:rFonts w:ascii="Arial" w:eastAsia="Times New Roman" w:hAnsi="Arial" w:cs="Arial"/>
          <w:color w:val="000000"/>
          <w:sz w:val="24"/>
        </w:rPr>
        <w:lastRenderedPageBreak/>
        <w:t xml:space="preserve">BP TWP 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 berhak untuk menuntut/menagih pembayaran dari </w:t>
      </w:r>
      <w:r w:rsidR="005731BD">
        <w:rPr>
          <w:rFonts w:ascii="Arial" w:eastAsia="Times New Roman" w:hAnsi="Arial" w:cs="Arial"/>
          <w:color w:val="000000"/>
          <w:sz w:val="24"/>
        </w:rPr>
        <w:t>Peminjam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 dan/atau siapa pun juga yang memperoleh hak</w:t>
      </w:r>
      <w:r w:rsidR="00165DB7" w:rsidRPr="005731BD">
        <w:rPr>
          <w:rFonts w:ascii="Arial" w:eastAsia="Times New Roman" w:hAnsi="Arial" w:cs="Arial"/>
          <w:color w:val="000000"/>
          <w:sz w:val="24"/>
        </w:rPr>
        <w:t>/kuasa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 darinya, atas sebagian atau seluruh jumlah kewajiban </w:t>
      </w:r>
      <w:r w:rsidR="005731BD">
        <w:rPr>
          <w:rFonts w:ascii="Arial" w:eastAsia="Times New Roman" w:hAnsi="Arial" w:cs="Arial"/>
          <w:color w:val="000000"/>
          <w:sz w:val="24"/>
        </w:rPr>
        <w:t>Peminjam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 kepada </w:t>
      </w:r>
      <w:r w:rsidR="00245617" w:rsidRPr="005731BD">
        <w:rPr>
          <w:rFonts w:ascii="Arial" w:eastAsia="Times New Roman" w:hAnsi="Arial" w:cs="Arial"/>
          <w:color w:val="000000"/>
          <w:sz w:val="24"/>
        </w:rPr>
        <w:t xml:space="preserve">BP TWP </w:t>
      </w:r>
      <w:r w:rsidR="007416AD" w:rsidRPr="005731BD">
        <w:rPr>
          <w:rFonts w:ascii="Arial" w:eastAsia="Times New Roman" w:hAnsi="Arial" w:cs="Arial"/>
          <w:color w:val="000000"/>
          <w:sz w:val="24"/>
        </w:rPr>
        <w:t>berdasarkan perjanjian ini, untuk dibayar dengan seketika dan sekaligus, tanpa diperlukan adanya surat pemberitahuan, surat teguran, atau surat lainnya, apabila terjadi salah satu hal atau peristiwa tersebut dibawah ini:</w:t>
      </w:r>
      <w:r w:rsidR="00575468">
        <w:rPr>
          <w:rFonts w:ascii="Arial" w:eastAsia="Times New Roman" w:hAnsi="Arial" w:cs="Arial"/>
          <w:color w:val="000000"/>
          <w:sz w:val="24"/>
        </w:rPr>
        <w:t>------------------------------------------------</w:t>
      </w:r>
      <w:r w:rsidR="0073403A">
        <w:rPr>
          <w:rFonts w:ascii="Arial" w:eastAsia="Times New Roman" w:hAnsi="Arial" w:cs="Arial"/>
          <w:color w:val="000000"/>
          <w:sz w:val="24"/>
        </w:rPr>
        <w:t>------------------------</w:t>
      </w:r>
    </w:p>
    <w:p w:rsidR="005731BD" w:rsidRPr="00B17FC1" w:rsidRDefault="005731BD" w:rsidP="003E384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</w:rPr>
      </w:pPr>
    </w:p>
    <w:p w:rsidR="007416AD" w:rsidRDefault="005731BD" w:rsidP="003E3842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>Peminjam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 cidera janji</w:t>
      </w:r>
      <w:r>
        <w:rPr>
          <w:rFonts w:ascii="Arial" w:eastAsia="Times New Roman" w:hAnsi="Arial" w:cs="Arial"/>
          <w:color w:val="000000"/>
          <w:sz w:val="24"/>
        </w:rPr>
        <w:t xml:space="preserve"> (Wanprestasi)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, sebagaimana dimaksudkan dalam Pasal </w:t>
      </w:r>
      <w:r w:rsidR="00165DB7" w:rsidRPr="005731BD">
        <w:rPr>
          <w:rFonts w:ascii="Arial" w:eastAsia="Times New Roman" w:hAnsi="Arial" w:cs="Arial"/>
          <w:color w:val="000000"/>
          <w:sz w:val="24"/>
        </w:rPr>
        <w:t>7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 Perjanjian ini;</w:t>
      </w:r>
      <w:r w:rsidR="00575468">
        <w:rPr>
          <w:rFonts w:ascii="Arial" w:eastAsia="Times New Roman" w:hAnsi="Arial" w:cs="Arial"/>
          <w:color w:val="000000"/>
          <w:sz w:val="24"/>
        </w:rPr>
        <w:t>------------------------------------------------------------------------------------------</w:t>
      </w:r>
    </w:p>
    <w:p w:rsidR="00575468" w:rsidRPr="00B17FC1" w:rsidRDefault="00575468" w:rsidP="00575468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7416AD" w:rsidRDefault="005731BD" w:rsidP="003E384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>Peminjam</w:t>
      </w:r>
      <w:r w:rsidR="00245617" w:rsidRPr="005731BD">
        <w:rPr>
          <w:rFonts w:ascii="Arial" w:eastAsia="Times New Roman" w:hAnsi="Arial" w:cs="Arial"/>
          <w:color w:val="000000"/>
          <w:sz w:val="24"/>
        </w:rPr>
        <w:t xml:space="preserve"> dijatuhi hukuman pidana </w:t>
      </w:r>
      <w:r w:rsidR="00165DB7" w:rsidRPr="005731BD">
        <w:rPr>
          <w:rFonts w:ascii="Arial" w:eastAsia="Times New Roman" w:hAnsi="Arial" w:cs="Arial"/>
          <w:color w:val="000000"/>
          <w:sz w:val="24"/>
        </w:rPr>
        <w:t>ber</w:t>
      </w:r>
      <w:r>
        <w:rPr>
          <w:rFonts w:ascii="Arial" w:eastAsia="Times New Roman" w:hAnsi="Arial" w:cs="Arial"/>
          <w:color w:val="000000"/>
          <w:sz w:val="24"/>
        </w:rPr>
        <w:t xml:space="preserve">upa Pemecatan melalui proses hukum/Putusan Pengadilan </w:t>
      </w:r>
      <w:r w:rsidR="009E0B6A">
        <w:rPr>
          <w:rFonts w:ascii="Arial" w:eastAsia="Times New Roman" w:hAnsi="Arial" w:cs="Arial"/>
          <w:color w:val="000000"/>
          <w:sz w:val="24"/>
        </w:rPr>
        <w:t xml:space="preserve">yangtelah </w:t>
      </w:r>
      <w:r>
        <w:rPr>
          <w:rFonts w:ascii="Arial" w:eastAsia="Times New Roman" w:hAnsi="Arial" w:cs="Arial"/>
          <w:color w:val="000000"/>
          <w:sz w:val="24"/>
        </w:rPr>
        <w:t>berkeku</w:t>
      </w:r>
      <w:r w:rsidR="009E0B6A">
        <w:rPr>
          <w:rFonts w:ascii="Arial" w:eastAsia="Times New Roman" w:hAnsi="Arial" w:cs="Arial"/>
          <w:color w:val="000000"/>
          <w:sz w:val="24"/>
        </w:rPr>
        <w:t>a</w:t>
      </w:r>
      <w:r w:rsidR="00E90E80">
        <w:rPr>
          <w:rFonts w:ascii="Arial" w:eastAsia="Times New Roman" w:hAnsi="Arial" w:cs="Arial"/>
          <w:color w:val="000000"/>
          <w:sz w:val="24"/>
        </w:rPr>
        <w:t xml:space="preserve">tan hukum tetap (BHT), dengan demikian BP TWP memiliki kuasa </w:t>
      </w:r>
      <w:r w:rsidR="0043267A">
        <w:rPr>
          <w:rFonts w:ascii="Arial" w:eastAsia="Times New Roman" w:hAnsi="Arial" w:cs="Arial"/>
          <w:color w:val="000000"/>
          <w:sz w:val="24"/>
        </w:rPr>
        <w:t>mutlak</w:t>
      </w:r>
      <w:r w:rsidR="00E90E80">
        <w:rPr>
          <w:rFonts w:ascii="Arial" w:eastAsia="Times New Roman" w:hAnsi="Arial" w:cs="Arial"/>
          <w:color w:val="000000"/>
          <w:sz w:val="24"/>
        </w:rPr>
        <w:t xml:space="preserve"> untuk menguasai obyek jaminan Peminjam untuk selanjutnya </w:t>
      </w:r>
      <w:r w:rsidR="0073403A">
        <w:rPr>
          <w:rFonts w:ascii="Arial" w:eastAsia="Times New Roman" w:hAnsi="Arial" w:cs="Arial"/>
          <w:color w:val="000000"/>
          <w:sz w:val="24"/>
        </w:rPr>
        <w:t xml:space="preserve">tanah dan bangunan </w:t>
      </w:r>
      <w:r w:rsidR="00E90E80">
        <w:rPr>
          <w:rFonts w:ascii="Arial" w:eastAsia="Times New Roman" w:hAnsi="Arial" w:cs="Arial"/>
          <w:color w:val="000000"/>
          <w:sz w:val="24"/>
        </w:rPr>
        <w:t>akan di</w:t>
      </w:r>
      <w:r w:rsidR="0043267A">
        <w:rPr>
          <w:rFonts w:ascii="Arial" w:eastAsia="Times New Roman" w:hAnsi="Arial" w:cs="Arial"/>
          <w:color w:val="000000"/>
          <w:sz w:val="24"/>
        </w:rPr>
        <w:t>jual oleh BP TWP untuk menutupi sisa Kredit dan sisa penjualan akan diserahkan kepada Ahli Waris Peminjam;--------</w:t>
      </w:r>
      <w:r w:rsidR="00575468">
        <w:rPr>
          <w:rFonts w:ascii="Arial" w:eastAsia="Times New Roman" w:hAnsi="Arial" w:cs="Arial"/>
          <w:color w:val="000000"/>
          <w:sz w:val="24"/>
        </w:rPr>
        <w:t>-----</w:t>
      </w:r>
      <w:r w:rsidR="0073403A">
        <w:rPr>
          <w:rFonts w:ascii="Arial" w:eastAsia="Times New Roman" w:hAnsi="Arial" w:cs="Arial"/>
          <w:color w:val="000000"/>
          <w:sz w:val="24"/>
        </w:rPr>
        <w:t>-----------------------------------------------------------------------</w:t>
      </w:r>
    </w:p>
    <w:p w:rsidR="00575468" w:rsidRPr="00B17FC1" w:rsidRDefault="00575468" w:rsidP="00575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7416AD" w:rsidRDefault="005731BD" w:rsidP="003E384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>Peminjam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 membuat atau menyebabkan atau menyetujui dilakukan atau membiarkan dilakukan suatu tindakan </w:t>
      </w:r>
      <w:r w:rsidR="009E0B6A">
        <w:rPr>
          <w:rFonts w:ascii="Arial" w:eastAsia="Times New Roman" w:hAnsi="Arial" w:cs="Arial"/>
          <w:color w:val="000000"/>
          <w:sz w:val="24"/>
        </w:rPr>
        <w:t xml:space="preserve">pidana/perdata </w:t>
      </w:r>
      <w:r w:rsidR="007416AD" w:rsidRPr="005731BD">
        <w:rPr>
          <w:rFonts w:ascii="Arial" w:eastAsia="Times New Roman" w:hAnsi="Arial" w:cs="Arial"/>
          <w:color w:val="000000"/>
          <w:sz w:val="24"/>
        </w:rPr>
        <w:t>yang membahayakan atau dapat membahayakan, mengurangi atau meniadakan jaminan</w:t>
      </w:r>
      <w:r w:rsidR="009E0B6A">
        <w:rPr>
          <w:rFonts w:ascii="Arial" w:eastAsia="Times New Roman" w:hAnsi="Arial" w:cs="Arial"/>
          <w:color w:val="000000"/>
          <w:sz w:val="24"/>
        </w:rPr>
        <w:t xml:space="preserve"> (menggelapkan)</w:t>
      </w:r>
      <w:r w:rsidR="007416AD" w:rsidRPr="005731BD">
        <w:rPr>
          <w:rFonts w:ascii="Arial" w:eastAsia="Times New Roman" w:hAnsi="Arial" w:cs="Arial"/>
          <w:color w:val="000000"/>
          <w:sz w:val="24"/>
        </w:rPr>
        <w:t xml:space="preserve"> yang diberikan untuk </w:t>
      </w:r>
      <w:r w:rsidR="009E0B6A">
        <w:rPr>
          <w:rFonts w:ascii="Arial" w:eastAsia="Times New Roman" w:hAnsi="Arial" w:cs="Arial"/>
          <w:color w:val="000000"/>
          <w:sz w:val="24"/>
        </w:rPr>
        <w:t>jaminan Kredit Pinjaman</w:t>
      </w:r>
      <w:r w:rsidR="00575468">
        <w:rPr>
          <w:rFonts w:ascii="Arial" w:eastAsia="Times New Roman" w:hAnsi="Arial" w:cs="Arial"/>
          <w:color w:val="000000"/>
          <w:sz w:val="24"/>
        </w:rPr>
        <w:t>;----------------------------------------------</w:t>
      </w:r>
    </w:p>
    <w:p w:rsidR="00575468" w:rsidRPr="00B17FC1" w:rsidRDefault="00575468" w:rsidP="00575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6565FE" w:rsidRPr="00575468" w:rsidRDefault="009E0B6A" w:rsidP="003E384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Peminjam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>sanggup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>melunasi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proofErr w:type="gramStart"/>
      <w:r w:rsidR="006565FE" w:rsidRPr="005731BD">
        <w:rPr>
          <w:rFonts w:ascii="Arial" w:hAnsi="Arial" w:cs="Arial"/>
          <w:color w:val="000000"/>
          <w:sz w:val="24"/>
        </w:rPr>
        <w:t>pinjaman ,apabila</w:t>
      </w:r>
      <w:proofErr w:type="gramEnd"/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>peminjam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>akan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>melaksanakan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852041">
        <w:rPr>
          <w:rFonts w:ascii="Arial" w:hAnsi="Arial" w:cs="Arial"/>
          <w:color w:val="000000"/>
          <w:sz w:val="24"/>
        </w:rPr>
        <w:t>pension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 xml:space="preserve">dini </w:t>
      </w:r>
      <w:r>
        <w:rPr>
          <w:rFonts w:ascii="Arial" w:hAnsi="Arial" w:cs="Arial"/>
          <w:color w:val="000000"/>
          <w:sz w:val="24"/>
        </w:rPr>
        <w:t xml:space="preserve">atas permintaan sendiri </w:t>
      </w:r>
      <w:r w:rsidR="006565FE" w:rsidRPr="005731BD">
        <w:rPr>
          <w:rFonts w:ascii="Arial" w:hAnsi="Arial" w:cs="Arial"/>
          <w:color w:val="000000"/>
          <w:sz w:val="24"/>
        </w:rPr>
        <w:t>(APS) atau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>mengambil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>masa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6565FE" w:rsidRPr="005731BD">
        <w:rPr>
          <w:rFonts w:ascii="Arial" w:hAnsi="Arial" w:cs="Arial"/>
          <w:color w:val="000000"/>
          <w:sz w:val="24"/>
        </w:rPr>
        <w:t>persiapan</w:t>
      </w:r>
      <w:r w:rsidR="00852041">
        <w:rPr>
          <w:rFonts w:ascii="Arial" w:hAnsi="Arial" w:cs="Arial"/>
          <w:color w:val="000000"/>
          <w:sz w:val="24"/>
          <w:lang w:val="id-ID"/>
        </w:rPr>
        <w:t xml:space="preserve"> </w:t>
      </w:r>
      <w:r w:rsidR="00575468">
        <w:rPr>
          <w:rFonts w:ascii="Arial" w:hAnsi="Arial" w:cs="Arial"/>
          <w:color w:val="000000"/>
          <w:sz w:val="24"/>
        </w:rPr>
        <w:t>pensiun (MPP).---------------------------------------------------------------------------------------</w:t>
      </w:r>
    </w:p>
    <w:p w:rsidR="00575468" w:rsidRPr="00B17FC1" w:rsidRDefault="00575468" w:rsidP="00575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5731BD" w:rsidRDefault="007416AD" w:rsidP="003E384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5731BD">
        <w:rPr>
          <w:rFonts w:ascii="Arial" w:eastAsia="Times New Roman" w:hAnsi="Arial" w:cs="Arial"/>
          <w:color w:val="000000"/>
          <w:sz w:val="24"/>
        </w:rPr>
        <w:t xml:space="preserve">Apabila setelah mendapat peringatan dari </w:t>
      </w:r>
      <w:r w:rsidR="00245617" w:rsidRPr="005731BD">
        <w:rPr>
          <w:rFonts w:ascii="Arial" w:eastAsia="Times New Roman" w:hAnsi="Arial" w:cs="Arial"/>
          <w:color w:val="000000"/>
          <w:sz w:val="24"/>
        </w:rPr>
        <w:t>BP TWP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, </w:t>
      </w:r>
      <w:r w:rsidR="009E0B6A">
        <w:rPr>
          <w:rFonts w:ascii="Arial" w:eastAsia="Times New Roman" w:hAnsi="Arial" w:cs="Arial"/>
          <w:color w:val="000000"/>
          <w:sz w:val="24"/>
        </w:rPr>
        <w:t>Peminjam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tidak dapat melunasi seluruh sisa kewajiban pembayarannya yang seketika ditagih oleh </w:t>
      </w:r>
      <w:r w:rsidR="00245617" w:rsidRPr="005731BD">
        <w:rPr>
          <w:rFonts w:ascii="Arial" w:eastAsia="Times New Roman" w:hAnsi="Arial" w:cs="Arial"/>
          <w:color w:val="000000"/>
          <w:sz w:val="24"/>
        </w:rPr>
        <w:t>BP TWP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karena terjadi hal-hal yang disebutkan dalam ayat (1) pasal ini, maka </w:t>
      </w:r>
      <w:r w:rsidR="00245617" w:rsidRPr="005731BD">
        <w:rPr>
          <w:rFonts w:ascii="Arial" w:eastAsia="Times New Roman" w:hAnsi="Arial" w:cs="Arial"/>
          <w:color w:val="000000"/>
          <w:sz w:val="24"/>
        </w:rPr>
        <w:t>BP TWP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berhak memerintahkan kepada </w:t>
      </w:r>
      <w:r w:rsidR="009E0B6A">
        <w:rPr>
          <w:rFonts w:ascii="Arial" w:eastAsia="Times New Roman" w:hAnsi="Arial" w:cs="Arial"/>
          <w:color w:val="000000"/>
          <w:sz w:val="24"/>
        </w:rPr>
        <w:t>Peminjam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untuk mengosongkan </w:t>
      </w:r>
      <w:r w:rsidR="009E0B6A">
        <w:rPr>
          <w:rFonts w:ascii="Arial" w:eastAsia="Times New Roman" w:hAnsi="Arial" w:cs="Arial"/>
          <w:color w:val="000000"/>
          <w:sz w:val="24"/>
        </w:rPr>
        <w:t>tanah dan bangunan</w:t>
      </w:r>
      <w:r w:rsidR="004275D5">
        <w:rPr>
          <w:rFonts w:ascii="Arial" w:eastAsia="Times New Roman" w:hAnsi="Arial" w:cs="Arial"/>
          <w:color w:val="000000"/>
          <w:sz w:val="24"/>
        </w:rPr>
        <w:t xml:space="preserve"> yang telah jaminkan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oleh </w:t>
      </w:r>
      <w:r w:rsidR="009E0B6A">
        <w:rPr>
          <w:rFonts w:ascii="Arial" w:eastAsia="Times New Roman" w:hAnsi="Arial" w:cs="Arial"/>
          <w:color w:val="000000"/>
          <w:sz w:val="24"/>
        </w:rPr>
        <w:t>Peminjam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kepada </w:t>
      </w:r>
      <w:r w:rsidR="00245617" w:rsidRPr="005731BD">
        <w:rPr>
          <w:rFonts w:ascii="Arial" w:eastAsia="Times New Roman" w:hAnsi="Arial" w:cs="Arial"/>
          <w:color w:val="000000"/>
          <w:sz w:val="24"/>
        </w:rPr>
        <w:t>BP TWP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dalam Perjanjian ini, dan </w:t>
      </w:r>
      <w:r w:rsidR="009E0B6A">
        <w:rPr>
          <w:rFonts w:ascii="Arial" w:eastAsia="Times New Roman" w:hAnsi="Arial" w:cs="Arial"/>
          <w:color w:val="000000"/>
          <w:sz w:val="24"/>
        </w:rPr>
        <w:t xml:space="preserve">Peminjam </w:t>
      </w:r>
      <w:r w:rsidRPr="005731BD">
        <w:rPr>
          <w:rFonts w:ascii="Arial" w:eastAsia="Times New Roman" w:hAnsi="Arial" w:cs="Arial"/>
          <w:color w:val="000000"/>
          <w:sz w:val="24"/>
        </w:rPr>
        <w:t>mengikatkan diri untuk melaksanakan pengosongan rumah dan tanah termaksud, selambat-lambatnya dalam jangka waktu 30 (tiga puluh) hari dihi</w:t>
      </w:r>
      <w:r w:rsidR="00245617" w:rsidRPr="005731BD">
        <w:rPr>
          <w:rFonts w:ascii="Arial" w:eastAsia="Times New Roman" w:hAnsi="Arial" w:cs="Arial"/>
          <w:color w:val="000000"/>
          <w:sz w:val="24"/>
        </w:rPr>
        <w:t>tung mulai tanggal perintah BP TWP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untuk itu, tanpa syarat dan ganti rugi apapun juga</w:t>
      </w:r>
      <w:r w:rsidR="00E071FD">
        <w:rPr>
          <w:rFonts w:ascii="Arial" w:eastAsia="Times New Roman" w:hAnsi="Arial" w:cs="Arial"/>
          <w:color w:val="000000"/>
          <w:sz w:val="24"/>
        </w:rPr>
        <w:t>;--------------------</w:t>
      </w:r>
    </w:p>
    <w:p w:rsidR="00575468" w:rsidRPr="00B17FC1" w:rsidRDefault="00575468" w:rsidP="00575468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</w:rPr>
      </w:pPr>
    </w:p>
    <w:p w:rsidR="007416AD" w:rsidRDefault="007416AD" w:rsidP="003E384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5731BD">
        <w:rPr>
          <w:rFonts w:ascii="Arial" w:eastAsia="Times New Roman" w:hAnsi="Arial" w:cs="Arial"/>
          <w:color w:val="000000"/>
          <w:sz w:val="24"/>
        </w:rPr>
        <w:t xml:space="preserve">Apabila </w:t>
      </w:r>
      <w:r w:rsidR="009E0B6A">
        <w:rPr>
          <w:rFonts w:ascii="Arial" w:eastAsia="Times New Roman" w:hAnsi="Arial" w:cs="Arial"/>
          <w:color w:val="000000"/>
          <w:sz w:val="24"/>
        </w:rPr>
        <w:t>Peminjam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ternyata tidak mengosongkan rumah dalam jangka waktu yang ditentukan dalam ayat (2) Pasal ini, maka </w:t>
      </w:r>
      <w:r w:rsidR="00245617" w:rsidRPr="005731BD">
        <w:rPr>
          <w:rFonts w:ascii="Arial" w:eastAsia="Times New Roman" w:hAnsi="Arial" w:cs="Arial"/>
          <w:color w:val="000000"/>
          <w:sz w:val="24"/>
        </w:rPr>
        <w:t>BP TWP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berhak untuk memin</w:t>
      </w:r>
      <w:r w:rsidR="009E0B6A">
        <w:rPr>
          <w:rFonts w:ascii="Arial" w:eastAsia="Times New Roman" w:hAnsi="Arial" w:cs="Arial"/>
          <w:color w:val="000000"/>
          <w:sz w:val="24"/>
        </w:rPr>
        <w:t xml:space="preserve">ta bantuan pihak yang berwenang Polisi </w:t>
      </w:r>
      <w:r w:rsidR="009E0B6A" w:rsidRPr="0008503E">
        <w:rPr>
          <w:rFonts w:ascii="Arial" w:eastAsia="Times New Roman" w:hAnsi="Arial" w:cs="Arial"/>
          <w:sz w:val="24"/>
        </w:rPr>
        <w:t xml:space="preserve">Militer/ Kepolisian RI </w:t>
      </w:r>
      <w:r w:rsidRPr="0008503E">
        <w:rPr>
          <w:rFonts w:ascii="Arial" w:eastAsia="Times New Roman" w:hAnsi="Arial" w:cs="Arial"/>
          <w:sz w:val="24"/>
        </w:rPr>
        <w:t>guna</w:t>
      </w:r>
      <w:r w:rsidRPr="005731BD">
        <w:rPr>
          <w:rFonts w:ascii="Arial" w:eastAsia="Times New Roman" w:hAnsi="Arial" w:cs="Arial"/>
          <w:color w:val="000000"/>
          <w:sz w:val="24"/>
        </w:rPr>
        <w:t xml:space="preserve"> mengeluarkan </w:t>
      </w:r>
      <w:r w:rsidR="009E0B6A">
        <w:rPr>
          <w:rFonts w:ascii="Arial" w:eastAsia="Times New Roman" w:hAnsi="Arial" w:cs="Arial"/>
          <w:color w:val="000000"/>
          <w:sz w:val="24"/>
        </w:rPr>
        <w:t>Peminjam</w:t>
      </w:r>
      <w:r w:rsidR="00575468">
        <w:rPr>
          <w:rFonts w:ascii="Arial" w:eastAsia="Times New Roman" w:hAnsi="Arial" w:cs="Arial"/>
          <w:color w:val="000000"/>
          <w:sz w:val="24"/>
        </w:rPr>
        <w:t>dan mengosongkan rumah tersebut.---------</w:t>
      </w:r>
      <w:r w:rsidR="0073403A">
        <w:rPr>
          <w:rFonts w:ascii="Arial" w:eastAsia="Times New Roman" w:hAnsi="Arial" w:cs="Arial"/>
          <w:color w:val="000000"/>
          <w:sz w:val="24"/>
        </w:rPr>
        <w:t>---</w:t>
      </w:r>
      <w:r w:rsidR="00575468">
        <w:rPr>
          <w:rFonts w:ascii="Arial" w:eastAsia="Times New Roman" w:hAnsi="Arial" w:cs="Arial"/>
          <w:color w:val="000000"/>
          <w:sz w:val="24"/>
        </w:rPr>
        <w:t>---------------------------------------</w:t>
      </w:r>
    </w:p>
    <w:p w:rsidR="00575468" w:rsidRDefault="00575468" w:rsidP="00575468">
      <w:pPr>
        <w:pStyle w:val="ListParagraph"/>
        <w:rPr>
          <w:rFonts w:ascii="Arial" w:eastAsia="Times New Roman" w:hAnsi="Arial" w:cs="Arial"/>
          <w:color w:val="000000"/>
          <w:sz w:val="16"/>
        </w:rPr>
      </w:pPr>
    </w:p>
    <w:p w:rsidR="007416AD" w:rsidRPr="0008503E" w:rsidRDefault="00943948" w:rsidP="003E3842">
      <w:pPr>
        <w:pStyle w:val="Heading2"/>
        <w:spacing w:before="0" w:after="0"/>
        <w:rPr>
          <w:rFonts w:ascii="Arial" w:hAnsi="Arial" w:cs="Arial"/>
          <w:b w:val="0"/>
          <w:color w:val="auto"/>
          <w:sz w:val="24"/>
        </w:rPr>
      </w:pPr>
      <w:r w:rsidRPr="0008503E">
        <w:rPr>
          <w:rFonts w:ascii="Arial" w:hAnsi="Arial" w:cs="Arial"/>
          <w:b w:val="0"/>
          <w:color w:val="auto"/>
          <w:sz w:val="24"/>
        </w:rPr>
        <w:t>Pasal 11</w:t>
      </w:r>
    </w:p>
    <w:p w:rsidR="007416AD" w:rsidRPr="0008503E" w:rsidRDefault="009E0B6A" w:rsidP="003E3842">
      <w:pPr>
        <w:pStyle w:val="Heading4"/>
        <w:rPr>
          <w:color w:val="auto"/>
        </w:rPr>
      </w:pPr>
      <w:r w:rsidRPr="0008503E">
        <w:rPr>
          <w:color w:val="auto"/>
        </w:rPr>
        <w:t xml:space="preserve">Kewajiban dan Larangan </w:t>
      </w:r>
    </w:p>
    <w:p w:rsidR="009E0B6A" w:rsidRPr="0008503E" w:rsidRDefault="009E0B6A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</w:rPr>
      </w:pPr>
    </w:p>
    <w:p w:rsidR="007416AD" w:rsidRDefault="009E0B6A" w:rsidP="003E38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08503E">
        <w:rPr>
          <w:rFonts w:ascii="Arial" w:eastAsia="Times New Roman" w:hAnsi="Arial" w:cs="Arial"/>
          <w:i/>
          <w:iCs/>
          <w:sz w:val="24"/>
        </w:rPr>
        <w:t xml:space="preserve">Kewajiban </w:t>
      </w:r>
      <w:r w:rsidR="007416AD" w:rsidRPr="0008503E">
        <w:rPr>
          <w:rFonts w:ascii="Arial" w:eastAsia="Times New Roman" w:hAnsi="Arial" w:cs="Arial"/>
          <w:sz w:val="24"/>
        </w:rPr>
        <w:t xml:space="preserve"> yang harus dilakukan</w:t>
      </w:r>
      <w:r w:rsidRPr="0008503E">
        <w:rPr>
          <w:rFonts w:ascii="Arial" w:eastAsia="Times New Roman" w:hAnsi="Arial" w:cs="Arial"/>
          <w:sz w:val="24"/>
        </w:rPr>
        <w:t xml:space="preserve"> oleh Peminjam, bahwa</w:t>
      </w:r>
      <w:r>
        <w:rPr>
          <w:rFonts w:ascii="Arial" w:eastAsia="Times New Roman" w:hAnsi="Arial" w:cs="Arial"/>
          <w:color w:val="000000"/>
          <w:sz w:val="24"/>
        </w:rPr>
        <w:t xml:space="preserve"> p</w:t>
      </w:r>
      <w:r w:rsidRPr="009E0B6A">
        <w:rPr>
          <w:rFonts w:ascii="Arial" w:eastAsia="Times New Roman" w:hAnsi="Arial" w:cs="Arial"/>
          <w:color w:val="000000"/>
          <w:sz w:val="24"/>
        </w:rPr>
        <w:t>eminjam</w:t>
      </w:r>
      <w:r w:rsidR="007416AD" w:rsidRPr="009E0B6A">
        <w:rPr>
          <w:rFonts w:ascii="Arial" w:eastAsia="Times New Roman" w:hAnsi="Arial" w:cs="Arial"/>
          <w:color w:val="000000"/>
          <w:sz w:val="24"/>
        </w:rPr>
        <w:t xml:space="preserve"> dengan ini berjanji dan menyetujui serta mengikatkan diri untuk selama berlakunya </w:t>
      </w:r>
      <w:r w:rsidRPr="009E0B6A">
        <w:rPr>
          <w:rFonts w:ascii="Arial" w:eastAsia="Times New Roman" w:hAnsi="Arial" w:cs="Arial"/>
          <w:color w:val="000000"/>
          <w:sz w:val="24"/>
        </w:rPr>
        <w:t>Perjanjian</w:t>
      </w:r>
      <w:r w:rsidR="007416AD" w:rsidRPr="009E0B6A">
        <w:rPr>
          <w:rFonts w:ascii="Arial" w:eastAsia="Times New Roman" w:hAnsi="Arial" w:cs="Arial"/>
          <w:color w:val="000000"/>
          <w:sz w:val="24"/>
        </w:rPr>
        <w:t xml:space="preserve"> ini,</w:t>
      </w:r>
      <w:r>
        <w:rPr>
          <w:rFonts w:ascii="Arial" w:eastAsia="Times New Roman" w:hAnsi="Arial" w:cs="Arial"/>
          <w:color w:val="000000"/>
          <w:sz w:val="24"/>
        </w:rPr>
        <w:t xml:space="preserve"> yakni;</w:t>
      </w:r>
    </w:p>
    <w:p w:rsidR="00566BCF" w:rsidRPr="00B17FC1" w:rsidRDefault="00BE2813" w:rsidP="003E384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</w:rPr>
      </w:pPr>
      <w:r w:rsidRPr="00BE2813">
        <w:rPr>
          <w:noProof/>
          <w:sz w:val="24"/>
          <w:szCs w:val="24"/>
        </w:rPr>
        <w:pict>
          <v:shape id="_x0000_s1030" type="#_x0000_t202" style="position:absolute;left:0;text-align:left;margin-left:11.25pt;margin-top:26.4pt;width:101.7pt;height:39.9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" fillcolor="white [3201]" strokecolor="white [3212]" strokeweight=".5pt">
            <v:path arrowok="t"/>
            <v:textbox style="mso-next-textbox:#_x0000_s1030">
              <w:txbxContent>
                <w:p w:rsidR="0073403A" w:rsidRDefault="0073403A" w:rsidP="0073403A">
                  <w:r>
                    <w:t>Paraf</w:t>
                  </w:r>
                </w:p>
              </w:txbxContent>
            </v:textbox>
          </v:shape>
        </w:pict>
      </w:r>
    </w:p>
    <w:p w:rsidR="007416AD" w:rsidRDefault="007416AD" w:rsidP="003E38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9E0B6A">
        <w:rPr>
          <w:rFonts w:ascii="Arial" w:eastAsia="Times New Roman" w:hAnsi="Arial" w:cs="Arial"/>
          <w:color w:val="000000"/>
          <w:sz w:val="24"/>
        </w:rPr>
        <w:lastRenderedPageBreak/>
        <w:t xml:space="preserve">Memberikan dengan segera, tepat dan lengkap dari waktu ke waktu segala keterangan yang diminta oleh </w:t>
      </w:r>
      <w:r w:rsidR="00245617" w:rsidRPr="009E0B6A">
        <w:rPr>
          <w:rFonts w:ascii="Arial" w:eastAsia="Times New Roman" w:hAnsi="Arial" w:cs="Arial"/>
          <w:color w:val="000000"/>
          <w:sz w:val="24"/>
        </w:rPr>
        <w:t>BP TWP</w:t>
      </w:r>
      <w:r w:rsidRPr="009E0B6A">
        <w:rPr>
          <w:rFonts w:ascii="Arial" w:eastAsia="Times New Roman" w:hAnsi="Arial" w:cs="Arial"/>
          <w:color w:val="000000"/>
          <w:sz w:val="24"/>
        </w:rPr>
        <w:t xml:space="preserve"> yang berhubungan dengan pemberian kredit berdasarkan perjanjian, termasuk tetapi tidak terbatas pada data, informasi, keteranga</w:t>
      </w:r>
      <w:r w:rsidR="00566BCF">
        <w:rPr>
          <w:rFonts w:ascii="Arial" w:eastAsia="Times New Roman" w:hAnsi="Arial" w:cs="Arial"/>
          <w:color w:val="000000"/>
          <w:sz w:val="24"/>
        </w:rPr>
        <w:t>n, dokumen, akta dan surat lain;</w:t>
      </w:r>
      <w:r w:rsidR="00575468">
        <w:rPr>
          <w:rFonts w:ascii="Arial" w:eastAsia="Times New Roman" w:hAnsi="Arial" w:cs="Arial"/>
          <w:color w:val="000000"/>
          <w:sz w:val="24"/>
        </w:rPr>
        <w:t>--------------------------------------</w:t>
      </w:r>
    </w:p>
    <w:p w:rsidR="00566BCF" w:rsidRPr="00B17FC1" w:rsidRDefault="00566BCF" w:rsidP="003E3842">
      <w:pPr>
        <w:pStyle w:val="ListParagraph"/>
        <w:shd w:val="clear" w:color="auto" w:fill="FFFFFF"/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</w:rPr>
      </w:pPr>
    </w:p>
    <w:p w:rsidR="007416AD" w:rsidRDefault="007416AD" w:rsidP="003E38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9E0B6A">
        <w:rPr>
          <w:rFonts w:ascii="Arial" w:eastAsia="Times New Roman" w:hAnsi="Arial" w:cs="Arial"/>
          <w:color w:val="000000"/>
          <w:sz w:val="24"/>
        </w:rPr>
        <w:t xml:space="preserve">Melakukan segala pembayaran yang telah diatur dalam </w:t>
      </w:r>
      <w:r w:rsidR="00566BCF" w:rsidRPr="009E0B6A">
        <w:rPr>
          <w:rFonts w:ascii="Arial" w:eastAsia="Times New Roman" w:hAnsi="Arial" w:cs="Arial"/>
          <w:color w:val="000000"/>
          <w:sz w:val="24"/>
        </w:rPr>
        <w:t>Perjanjian</w:t>
      </w:r>
      <w:r w:rsidRPr="009E0B6A">
        <w:rPr>
          <w:rFonts w:ascii="Arial" w:eastAsia="Times New Roman" w:hAnsi="Arial" w:cs="Arial"/>
          <w:color w:val="000000"/>
          <w:sz w:val="24"/>
        </w:rPr>
        <w:t xml:space="preserve"> ini dengan tepat waktu</w:t>
      </w:r>
      <w:r w:rsidR="00575468">
        <w:rPr>
          <w:rFonts w:ascii="Arial" w:eastAsia="Times New Roman" w:hAnsi="Arial" w:cs="Arial"/>
          <w:color w:val="000000"/>
          <w:sz w:val="24"/>
        </w:rPr>
        <w:t>;-------------------------------------------------------------------------------------------</w:t>
      </w:r>
    </w:p>
    <w:p w:rsidR="009E0B6A" w:rsidRPr="00B17FC1" w:rsidRDefault="009E0B6A" w:rsidP="003E3842">
      <w:pPr>
        <w:shd w:val="clear" w:color="auto" w:fill="FFFFFF"/>
        <w:spacing w:after="0" w:line="240" w:lineRule="auto"/>
        <w:ind w:left="405"/>
        <w:jc w:val="both"/>
        <w:rPr>
          <w:rFonts w:ascii="Arial" w:eastAsia="Times New Roman" w:hAnsi="Arial" w:cs="Arial"/>
          <w:color w:val="000000"/>
          <w:sz w:val="20"/>
        </w:rPr>
      </w:pPr>
    </w:p>
    <w:p w:rsidR="007416AD" w:rsidRDefault="009E0B6A" w:rsidP="003E38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9E0B6A">
        <w:rPr>
          <w:rFonts w:ascii="Arial" w:eastAsia="Times New Roman" w:hAnsi="Arial" w:cs="Arial"/>
          <w:i/>
          <w:iCs/>
          <w:color w:val="000000"/>
          <w:sz w:val="24"/>
        </w:rPr>
        <w:t>Larangan</w:t>
      </w:r>
      <w:r w:rsidR="007416AD" w:rsidRPr="009E0B6A">
        <w:rPr>
          <w:rFonts w:ascii="Arial" w:eastAsia="Times New Roman" w:hAnsi="Arial" w:cs="Arial"/>
          <w:color w:val="000000"/>
          <w:sz w:val="24"/>
        </w:rPr>
        <w:t xml:space="preserve"> yang disepakati untuk tidak dilakukan </w:t>
      </w:r>
      <w:r w:rsidRPr="009E0B6A">
        <w:rPr>
          <w:rFonts w:ascii="Arial" w:eastAsia="Times New Roman" w:hAnsi="Arial" w:cs="Arial"/>
          <w:color w:val="000000"/>
          <w:sz w:val="24"/>
        </w:rPr>
        <w:t>Peminjam</w:t>
      </w:r>
      <w:r>
        <w:rPr>
          <w:rFonts w:ascii="Arial" w:eastAsia="Times New Roman" w:hAnsi="Arial" w:cs="Arial"/>
          <w:color w:val="000000"/>
          <w:sz w:val="24"/>
        </w:rPr>
        <w:t xml:space="preserve">, bahwa </w:t>
      </w:r>
      <w:r w:rsidR="007416AD" w:rsidRPr="009E0B6A">
        <w:rPr>
          <w:rFonts w:ascii="Arial" w:hAnsi="Arial" w:cs="Arial"/>
          <w:sz w:val="24"/>
        </w:rPr>
        <w:t xml:space="preserve">dengan ini berjanji dan menyetujui serta mengikatkan diri untuk selama berlakunya </w:t>
      </w:r>
      <w:r w:rsidR="00566BCF" w:rsidRPr="009E0B6A">
        <w:rPr>
          <w:rFonts w:ascii="Arial" w:hAnsi="Arial" w:cs="Arial"/>
          <w:sz w:val="24"/>
        </w:rPr>
        <w:t>Perjanjian</w:t>
      </w:r>
      <w:r w:rsidR="007416AD" w:rsidRPr="009E0B6A">
        <w:rPr>
          <w:rFonts w:ascii="Arial" w:hAnsi="Arial" w:cs="Arial"/>
          <w:sz w:val="24"/>
        </w:rPr>
        <w:t xml:space="preserve"> ini;</w:t>
      </w:r>
    </w:p>
    <w:p w:rsidR="00566BCF" w:rsidRPr="00B17FC1" w:rsidRDefault="00566BCF" w:rsidP="003E384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7416AD" w:rsidRDefault="007416AD" w:rsidP="003E384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566BCF">
        <w:rPr>
          <w:rFonts w:ascii="Arial" w:eastAsia="Times New Roman" w:hAnsi="Arial" w:cs="Arial"/>
          <w:color w:val="000000"/>
          <w:sz w:val="24"/>
        </w:rPr>
        <w:t>Melakukan tindakan yang melanggar suatu ketentuan hukum atau peraturan yang berlaku</w:t>
      </w:r>
      <w:r w:rsidR="00566BCF">
        <w:rPr>
          <w:rFonts w:ascii="Arial" w:eastAsia="Times New Roman" w:hAnsi="Arial" w:cs="Arial"/>
          <w:color w:val="000000"/>
          <w:sz w:val="24"/>
        </w:rPr>
        <w:t>;</w:t>
      </w:r>
      <w:r w:rsidR="00575468">
        <w:rPr>
          <w:rFonts w:ascii="Arial" w:eastAsia="Times New Roman" w:hAnsi="Arial" w:cs="Arial"/>
          <w:color w:val="000000"/>
          <w:sz w:val="24"/>
        </w:rPr>
        <w:t>------------------------------------------------------------------------------------------</w:t>
      </w:r>
    </w:p>
    <w:p w:rsidR="00566BCF" w:rsidRPr="00E90E80" w:rsidRDefault="00566BCF" w:rsidP="00E90E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7416AD" w:rsidRPr="009E0B6A" w:rsidRDefault="007416AD" w:rsidP="003E384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9E0B6A">
        <w:rPr>
          <w:rFonts w:ascii="Arial" w:eastAsia="Times New Roman" w:hAnsi="Arial" w:cs="Arial"/>
          <w:color w:val="000000"/>
          <w:sz w:val="24"/>
        </w:rPr>
        <w:t xml:space="preserve">Mengalihkan kepada pihak lain sebagian atau seluruh hak dan kewajiban </w:t>
      </w:r>
      <w:r w:rsidR="00566BCF">
        <w:rPr>
          <w:rFonts w:ascii="Arial" w:eastAsia="Times New Roman" w:hAnsi="Arial" w:cs="Arial"/>
          <w:color w:val="000000"/>
          <w:sz w:val="24"/>
        </w:rPr>
        <w:t xml:space="preserve">Peminjam </w:t>
      </w:r>
      <w:r w:rsidRPr="009E0B6A">
        <w:rPr>
          <w:rFonts w:ascii="Arial" w:eastAsia="Times New Roman" w:hAnsi="Arial" w:cs="Arial"/>
          <w:color w:val="000000"/>
          <w:sz w:val="24"/>
        </w:rPr>
        <w:t xml:space="preserve"> yang timbul dari </w:t>
      </w:r>
      <w:r w:rsidR="00566BCF" w:rsidRPr="009E0B6A">
        <w:rPr>
          <w:rFonts w:ascii="Arial" w:eastAsia="Times New Roman" w:hAnsi="Arial" w:cs="Arial"/>
          <w:color w:val="000000"/>
          <w:sz w:val="24"/>
        </w:rPr>
        <w:t>Perjanjian</w:t>
      </w:r>
      <w:r w:rsidR="00566BCF">
        <w:rPr>
          <w:rFonts w:ascii="Arial" w:eastAsia="Times New Roman" w:hAnsi="Arial" w:cs="Arial"/>
          <w:color w:val="000000"/>
          <w:sz w:val="24"/>
        </w:rPr>
        <w:t>.</w:t>
      </w:r>
      <w:r w:rsidR="00575468">
        <w:rPr>
          <w:rFonts w:ascii="Arial" w:eastAsia="Times New Roman" w:hAnsi="Arial" w:cs="Arial"/>
          <w:color w:val="000000"/>
          <w:sz w:val="24"/>
        </w:rPr>
        <w:t>--------------------------------------------------------</w:t>
      </w:r>
    </w:p>
    <w:p w:rsidR="00E071FD" w:rsidRDefault="00E071FD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</w:rPr>
      </w:pPr>
    </w:p>
    <w:p w:rsidR="00E071FD" w:rsidRPr="00F759C8" w:rsidRDefault="00E071FD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</w:rPr>
      </w:pPr>
    </w:p>
    <w:p w:rsidR="007416AD" w:rsidRPr="00522703" w:rsidRDefault="00943948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2703">
        <w:rPr>
          <w:rFonts w:ascii="Arial" w:eastAsia="Times New Roman" w:hAnsi="Arial" w:cs="Arial"/>
          <w:bCs/>
          <w:sz w:val="24"/>
          <w:szCs w:val="24"/>
        </w:rPr>
        <w:t>Pasal 12</w:t>
      </w:r>
    </w:p>
    <w:p w:rsidR="007416AD" w:rsidRPr="00522703" w:rsidRDefault="00566BCF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22703">
        <w:rPr>
          <w:rFonts w:ascii="Arial" w:eastAsia="Times New Roman" w:hAnsi="Arial" w:cs="Arial"/>
          <w:bCs/>
          <w:sz w:val="24"/>
          <w:szCs w:val="24"/>
        </w:rPr>
        <w:t>Cidera Janji / Wanprestasi</w:t>
      </w:r>
    </w:p>
    <w:p w:rsidR="00575468" w:rsidRPr="00B17FC1" w:rsidRDefault="00575468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</w:rPr>
      </w:pPr>
    </w:p>
    <w:p w:rsidR="00AF620E" w:rsidRPr="00566BCF" w:rsidRDefault="00AF620E" w:rsidP="003E3842">
      <w:pPr>
        <w:pStyle w:val="BodyText3"/>
        <w:spacing w:before="0" w:after="0"/>
      </w:pPr>
      <w:r w:rsidRPr="00566BCF">
        <w:t>BP TWP</w:t>
      </w:r>
      <w:r w:rsidR="007416AD" w:rsidRPr="00566BCF">
        <w:t xml:space="preserve"> dapat menetapkan telah terjadinya cidera janji / wanprestasi di pihak </w:t>
      </w:r>
      <w:r w:rsidR="00566BCF" w:rsidRPr="00566BCF">
        <w:t>Peminjam, apabila Peminjam</w:t>
      </w:r>
      <w:r w:rsidR="007416AD" w:rsidRPr="00566BCF">
        <w:t xml:space="preserve"> tidak membayar angsuran bulanan sesuai dengan jumlah dan jadwal yang diatur dalam Pasal </w:t>
      </w:r>
      <w:r w:rsidRPr="00566BCF">
        <w:t>7</w:t>
      </w:r>
      <w:r w:rsidR="00566BCF" w:rsidRPr="00566BCF">
        <w:t xml:space="preserve"> Perjanjian ini dan Peminjam</w:t>
      </w:r>
      <w:r w:rsidR="007416AD" w:rsidRPr="00566BCF">
        <w:t xml:space="preserve"> telah diberikan Surat Peringatan tiga (3) kali berturut-turut dari </w:t>
      </w:r>
      <w:r w:rsidRPr="00566BCF">
        <w:t>BP TWP.</w:t>
      </w:r>
      <w:r w:rsidR="00575468">
        <w:t>-------------------------------------------------</w:t>
      </w:r>
    </w:p>
    <w:p w:rsidR="00AF620E" w:rsidRPr="00F759C8" w:rsidRDefault="00AF620E" w:rsidP="003E38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</w:rPr>
      </w:pPr>
    </w:p>
    <w:p w:rsidR="00943948" w:rsidRPr="00943948" w:rsidRDefault="00943948" w:rsidP="00FF6E44">
      <w:pPr>
        <w:pStyle w:val="ListParagraph"/>
        <w:spacing w:after="0" w:line="240" w:lineRule="auto"/>
        <w:ind w:left="0"/>
        <w:jc w:val="center"/>
        <w:rPr>
          <w:rFonts w:ascii="Arial" w:hAnsi="Arial"/>
          <w:sz w:val="16"/>
        </w:rPr>
      </w:pPr>
    </w:p>
    <w:p w:rsidR="00D95DD1" w:rsidRPr="00522703" w:rsidRDefault="00FF6E44" w:rsidP="00FF6E44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proofErr w:type="gramStart"/>
      <w:r w:rsidRPr="00522703">
        <w:rPr>
          <w:rFonts w:ascii="Arial" w:hAnsi="Arial"/>
          <w:sz w:val="24"/>
        </w:rPr>
        <w:t>Pasal  1</w:t>
      </w:r>
      <w:r w:rsidR="00943948" w:rsidRPr="00522703">
        <w:rPr>
          <w:rFonts w:ascii="Arial" w:hAnsi="Arial"/>
          <w:sz w:val="24"/>
        </w:rPr>
        <w:t>3</w:t>
      </w:r>
      <w:proofErr w:type="gramEnd"/>
    </w:p>
    <w:p w:rsidR="006F742C" w:rsidRPr="00522703" w:rsidRDefault="006F742C" w:rsidP="00FF6E4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522703">
        <w:rPr>
          <w:rFonts w:ascii="Arial" w:hAnsi="Arial" w:cs="Arial"/>
          <w:sz w:val="24"/>
        </w:rPr>
        <w:t>Biaya Asuransi</w:t>
      </w:r>
    </w:p>
    <w:p w:rsidR="006F742C" w:rsidRPr="00322F75" w:rsidRDefault="006F742C" w:rsidP="003E3842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F742C" w:rsidRPr="006F742C" w:rsidRDefault="00D95DD1" w:rsidP="003E3842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8"/>
        </w:rPr>
      </w:pPr>
      <w:r w:rsidRPr="006F742C">
        <w:rPr>
          <w:rFonts w:ascii="Arial" w:hAnsi="Arial" w:cs="Arial"/>
          <w:sz w:val="24"/>
        </w:rPr>
        <w:t>Setiap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personel yang mengikuti program KPN TWP ini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diikut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sertakan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dalam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jaminan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asuransi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jiwa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kebakaran yang mana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pembayarannya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ditanggung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oleh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="00943948">
        <w:rPr>
          <w:rFonts w:ascii="Arial" w:hAnsi="Arial" w:cs="Arial"/>
          <w:sz w:val="24"/>
        </w:rPr>
        <w:t xml:space="preserve">Peminjam </w:t>
      </w:r>
      <w:r w:rsidRPr="006F742C">
        <w:rPr>
          <w:rFonts w:ascii="Arial" w:hAnsi="Arial" w:cs="Arial"/>
          <w:sz w:val="24"/>
        </w:rPr>
        <w:t>dengan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besaran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premi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sesuai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dengan yang ditetapkan/dirumuskan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oleh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badan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asuransi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="00347882">
        <w:rPr>
          <w:rFonts w:ascii="Arial" w:hAnsi="Arial" w:cs="Arial"/>
          <w:sz w:val="24"/>
        </w:rPr>
        <w:t>tersebut;-----------------------------------------------------------------------------</w:t>
      </w:r>
    </w:p>
    <w:p w:rsidR="006F742C" w:rsidRPr="00322F75" w:rsidRDefault="006F742C" w:rsidP="003E3842">
      <w:pPr>
        <w:pStyle w:val="ListParagraph"/>
        <w:tabs>
          <w:tab w:val="left" w:pos="567"/>
        </w:tabs>
        <w:spacing w:after="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D95DD1" w:rsidRPr="006F742C" w:rsidRDefault="00D95DD1" w:rsidP="003E3842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8"/>
        </w:rPr>
      </w:pPr>
      <w:r w:rsidRPr="006F742C">
        <w:rPr>
          <w:rFonts w:ascii="Arial" w:hAnsi="Arial" w:cs="Arial"/>
          <w:sz w:val="24"/>
        </w:rPr>
        <w:t>Sebagaimana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dimaksud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dalam</w:t>
      </w:r>
      <w:r w:rsidRPr="006F742C">
        <w:rPr>
          <w:rFonts w:ascii="Arial" w:hAnsi="Arial" w:cs="Arial"/>
          <w:sz w:val="24"/>
          <w:lang w:val="id-ID"/>
        </w:rPr>
        <w:t xml:space="preserve"> ayat a </w:t>
      </w:r>
      <w:r w:rsidRPr="006F742C">
        <w:rPr>
          <w:rFonts w:ascii="Arial" w:hAnsi="Arial" w:cs="Arial"/>
          <w:sz w:val="24"/>
        </w:rPr>
        <w:t xml:space="preserve">pasal </w:t>
      </w:r>
      <w:r w:rsidR="00943948">
        <w:rPr>
          <w:rFonts w:ascii="Arial" w:hAnsi="Arial" w:cs="Arial"/>
          <w:sz w:val="24"/>
        </w:rPr>
        <w:t>13</w:t>
      </w:r>
      <w:r w:rsidRPr="006F742C">
        <w:rPr>
          <w:rFonts w:ascii="Arial" w:hAnsi="Arial" w:cs="Arial"/>
          <w:sz w:val="24"/>
        </w:rPr>
        <w:t>, maka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peminjam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bersedia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membayarkan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premi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asuransi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tersebut diatas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sebesar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color w:val="FF0000"/>
          <w:sz w:val="24"/>
        </w:rPr>
        <w:t>Rp.2.416.000,-(lihattableasuransi)</w:t>
      </w:r>
      <w:r w:rsidR="00322F75">
        <w:rPr>
          <w:rFonts w:ascii="Arial" w:hAnsi="Arial" w:cs="Arial"/>
          <w:color w:val="FF0000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untuk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Asuransi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Jiwa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color w:val="FF0000"/>
          <w:sz w:val="24"/>
        </w:rPr>
        <w:t>Rp.264.000,- ,-(lihat table asuransi)</w:t>
      </w:r>
      <w:r w:rsidR="00322F75">
        <w:rPr>
          <w:rFonts w:ascii="Arial" w:hAnsi="Arial" w:cs="Arial"/>
          <w:color w:val="FF0000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untu</w:t>
      </w:r>
      <w:r w:rsidRPr="006F742C">
        <w:rPr>
          <w:rFonts w:ascii="Arial" w:hAnsi="Arial" w:cs="Arial"/>
          <w:sz w:val="24"/>
          <w:lang w:val="id-ID"/>
        </w:rPr>
        <w:t xml:space="preserve">k </w:t>
      </w:r>
      <w:r w:rsidRPr="006F742C">
        <w:rPr>
          <w:rFonts w:ascii="Arial" w:hAnsi="Arial" w:cs="Arial"/>
          <w:sz w:val="24"/>
        </w:rPr>
        <w:t>Asuransi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Kebakaran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dengan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jumlah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pinjaman/kredit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sebesar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color w:val="FF0000"/>
          <w:sz w:val="24"/>
        </w:rPr>
        <w:t>Rp.20</w:t>
      </w:r>
      <w:r w:rsidRPr="006F742C">
        <w:rPr>
          <w:rFonts w:ascii="Arial" w:hAnsi="Arial" w:cs="Arial"/>
          <w:color w:val="FF0000"/>
          <w:sz w:val="24"/>
          <w:lang w:val="id-ID"/>
        </w:rPr>
        <w:t>0</w:t>
      </w:r>
      <w:r w:rsidRPr="006F742C">
        <w:rPr>
          <w:rFonts w:ascii="Arial" w:hAnsi="Arial" w:cs="Arial"/>
          <w:color w:val="FF0000"/>
          <w:sz w:val="24"/>
        </w:rPr>
        <w:t>.000.000,- dengan tenor selama</w:t>
      </w:r>
      <w:r w:rsidR="00322F75">
        <w:rPr>
          <w:rFonts w:ascii="Arial" w:hAnsi="Arial" w:cs="Arial"/>
          <w:color w:val="FF0000"/>
          <w:sz w:val="24"/>
          <w:lang w:val="id-ID"/>
        </w:rPr>
        <w:t xml:space="preserve"> </w:t>
      </w:r>
      <w:r w:rsidRPr="006F742C">
        <w:rPr>
          <w:rFonts w:ascii="Arial" w:hAnsi="Arial" w:cs="Arial"/>
          <w:color w:val="FF0000"/>
          <w:sz w:val="24"/>
        </w:rPr>
        <w:t>120</w:t>
      </w:r>
      <w:r w:rsidR="00322F75">
        <w:rPr>
          <w:rFonts w:ascii="Arial" w:hAnsi="Arial" w:cs="Arial"/>
          <w:color w:val="FF0000"/>
          <w:sz w:val="24"/>
          <w:lang w:val="id-ID"/>
        </w:rPr>
        <w:t xml:space="preserve"> </w:t>
      </w:r>
      <w:r w:rsidRPr="006F742C">
        <w:rPr>
          <w:rFonts w:ascii="Arial" w:hAnsi="Arial" w:cs="Arial"/>
          <w:color w:val="FF0000"/>
          <w:sz w:val="24"/>
        </w:rPr>
        <w:t>Bulan</w:t>
      </w:r>
      <w:r w:rsidR="00322F75">
        <w:rPr>
          <w:rFonts w:ascii="Arial" w:hAnsi="Arial" w:cs="Arial"/>
          <w:color w:val="FF0000"/>
          <w:sz w:val="24"/>
          <w:lang w:val="id-ID"/>
        </w:rPr>
        <w:t xml:space="preserve"> </w:t>
      </w:r>
      <w:r w:rsidRPr="006F742C">
        <w:rPr>
          <w:rFonts w:ascii="Arial" w:hAnsi="Arial" w:cs="Arial"/>
          <w:color w:val="FF0000"/>
          <w:sz w:val="24"/>
        </w:rPr>
        <w:t>(10 Tahun)</w:t>
      </w:r>
      <w:r w:rsidRPr="006F742C">
        <w:rPr>
          <w:rFonts w:ascii="Arial" w:hAnsi="Arial" w:cs="Arial"/>
          <w:sz w:val="24"/>
        </w:rPr>
        <w:t xml:space="preserve"> yang akan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dibayarkan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oleh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peminjam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kepada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badan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asuransi yang telah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ditunjuk</w:t>
      </w:r>
      <w:r w:rsidR="00322F75">
        <w:rPr>
          <w:rFonts w:ascii="Arial" w:hAnsi="Arial" w:cs="Arial"/>
          <w:sz w:val="24"/>
          <w:lang w:val="id-ID"/>
        </w:rPr>
        <w:t xml:space="preserve"> </w:t>
      </w:r>
      <w:r w:rsidRPr="006F742C">
        <w:rPr>
          <w:rFonts w:ascii="Arial" w:hAnsi="Arial" w:cs="Arial"/>
          <w:sz w:val="24"/>
        </w:rPr>
        <w:t>melalui BP TWP</w:t>
      </w:r>
      <w:r w:rsidR="00347882">
        <w:rPr>
          <w:rFonts w:ascii="Arial" w:hAnsi="Arial" w:cs="Arial"/>
          <w:sz w:val="24"/>
        </w:rPr>
        <w:t>;-------------------------------</w:t>
      </w:r>
    </w:p>
    <w:p w:rsidR="0073403A" w:rsidRDefault="0073403A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Cs w:val="22"/>
        </w:rPr>
      </w:pPr>
    </w:p>
    <w:p w:rsidR="0073403A" w:rsidRPr="00322F75" w:rsidRDefault="0073403A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 w:val="16"/>
          <w:szCs w:val="16"/>
        </w:rPr>
      </w:pPr>
    </w:p>
    <w:p w:rsidR="00D95DD1" w:rsidRPr="006F742C" w:rsidRDefault="006F742C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 w:rsidRPr="006F742C">
        <w:rPr>
          <w:rStyle w:val="Strong"/>
          <w:rFonts w:ascii="Arial" w:hAnsi="Arial" w:cs="Arial"/>
          <w:b w:val="0"/>
          <w:color w:val="000000"/>
          <w:szCs w:val="22"/>
        </w:rPr>
        <w:t>P</w:t>
      </w:r>
      <w:r w:rsidR="00943948">
        <w:rPr>
          <w:rStyle w:val="Strong"/>
          <w:rFonts w:ascii="Arial" w:hAnsi="Arial" w:cs="Arial"/>
          <w:b w:val="0"/>
          <w:color w:val="000000"/>
          <w:szCs w:val="22"/>
        </w:rPr>
        <w:t>asal 14</w:t>
      </w:r>
    </w:p>
    <w:p w:rsidR="00D95DD1" w:rsidRDefault="006F742C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Cs w:val="22"/>
        </w:rPr>
      </w:pPr>
      <w:r w:rsidRPr="006F742C">
        <w:rPr>
          <w:rStyle w:val="Strong"/>
          <w:rFonts w:ascii="Arial" w:hAnsi="Arial" w:cs="Arial"/>
          <w:b w:val="0"/>
          <w:color w:val="000000"/>
          <w:szCs w:val="22"/>
        </w:rPr>
        <w:t>Kuasa Yang Tidak Dapat Ditarik Kembali</w:t>
      </w:r>
    </w:p>
    <w:p w:rsidR="00347882" w:rsidRPr="00322F75" w:rsidRDefault="00347882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95DD1" w:rsidRPr="00322F75" w:rsidRDefault="00BE2813" w:rsidP="004326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22"/>
          <w:lang w:val="id-ID"/>
        </w:rPr>
      </w:pPr>
      <w:r w:rsidRPr="00BE2813">
        <w:rPr>
          <w:noProof/>
        </w:rPr>
        <w:pict>
          <v:shape id="_x0000_s1031" type="#_x0000_t202" style="position:absolute;left:0;text-align:left;margin-left:-5.4pt;margin-top:54.75pt;width:101.7pt;height:44.5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" fillcolor="white [3201]" strokecolor="white [3212]" strokeweight=".5pt">
            <v:path arrowok="t"/>
            <v:textbox>
              <w:txbxContent>
                <w:p w:rsidR="0073403A" w:rsidRDefault="0073403A" w:rsidP="0073403A">
                  <w:r>
                    <w:t>Paraf</w:t>
                  </w:r>
                </w:p>
              </w:txbxContent>
            </v:textbox>
          </v:shape>
        </w:pict>
      </w:r>
      <w:r w:rsidR="00D95DD1" w:rsidRPr="006F742C">
        <w:rPr>
          <w:rFonts w:ascii="Arial" w:hAnsi="Arial" w:cs="Arial"/>
          <w:color w:val="000000"/>
          <w:szCs w:val="22"/>
        </w:rPr>
        <w:t xml:space="preserve">Semua kuasa yang dibuat dan diberikan oleh </w:t>
      </w:r>
      <w:r w:rsidR="006F742C">
        <w:rPr>
          <w:rFonts w:ascii="Arial" w:hAnsi="Arial" w:cs="Arial"/>
          <w:color w:val="000000"/>
          <w:szCs w:val="22"/>
        </w:rPr>
        <w:t>Peminjam</w:t>
      </w:r>
      <w:r w:rsidR="00D95DD1" w:rsidRPr="006F742C">
        <w:rPr>
          <w:rFonts w:ascii="Arial" w:hAnsi="Arial" w:cs="Arial"/>
          <w:color w:val="000000"/>
          <w:szCs w:val="22"/>
        </w:rPr>
        <w:t xml:space="preserve"> dalam perjanjian ini merupakan kuasa mutlak yang tak terpisahkan dari perjanjian ini dan tidak dapat ditarik kembali karena sebab-sebab apapun juga, dan </w:t>
      </w:r>
      <w:r w:rsidR="006F742C">
        <w:rPr>
          <w:rFonts w:ascii="Arial" w:hAnsi="Arial" w:cs="Arial"/>
          <w:color w:val="000000"/>
          <w:szCs w:val="22"/>
        </w:rPr>
        <w:t>Peminjam</w:t>
      </w:r>
      <w:r w:rsidR="00D95DD1" w:rsidRPr="006F742C">
        <w:rPr>
          <w:rFonts w:ascii="Arial" w:hAnsi="Arial" w:cs="Arial"/>
          <w:color w:val="000000"/>
          <w:szCs w:val="22"/>
        </w:rPr>
        <w:t xml:space="preserve"> mengikatkan diri serta mewajibkan </w:t>
      </w:r>
      <w:r w:rsidR="00D95DD1" w:rsidRPr="006F742C">
        <w:rPr>
          <w:rFonts w:ascii="Arial" w:hAnsi="Arial" w:cs="Arial"/>
          <w:color w:val="000000"/>
          <w:szCs w:val="22"/>
        </w:rPr>
        <w:lastRenderedPageBreak/>
        <w:t xml:space="preserve">diri untuk </w:t>
      </w:r>
      <w:r w:rsidR="00D95DD1" w:rsidRPr="0073403A">
        <w:rPr>
          <w:rFonts w:ascii="Arial" w:hAnsi="Arial" w:cs="Arial"/>
          <w:b/>
          <w:color w:val="000000"/>
          <w:szCs w:val="22"/>
        </w:rPr>
        <w:t>tidak</w:t>
      </w:r>
      <w:r w:rsidR="00D95DD1" w:rsidRPr="006F742C">
        <w:rPr>
          <w:rFonts w:ascii="Arial" w:hAnsi="Arial" w:cs="Arial"/>
          <w:color w:val="000000"/>
          <w:szCs w:val="22"/>
        </w:rPr>
        <w:t xml:space="preserve"> membuat surat-surat kuasa dan/atau janji-janji yang sifat dan/atau isinya serupa kepada pihak lain, selain kepada BP TWP</w:t>
      </w:r>
      <w:r w:rsidR="0043267A">
        <w:rPr>
          <w:rFonts w:ascii="Arial" w:hAnsi="Arial" w:cs="Arial"/>
          <w:color w:val="000000"/>
          <w:szCs w:val="22"/>
        </w:rPr>
        <w:t xml:space="preserve"> serta Ahli Waris</w:t>
      </w:r>
      <w:r w:rsidR="00D95DD1" w:rsidRPr="006F742C">
        <w:rPr>
          <w:rFonts w:ascii="Arial" w:hAnsi="Arial" w:cs="Arial"/>
          <w:color w:val="000000"/>
          <w:szCs w:val="22"/>
        </w:rPr>
        <w:t>.</w:t>
      </w:r>
      <w:r w:rsidR="0043267A">
        <w:rPr>
          <w:rFonts w:ascii="Arial" w:hAnsi="Arial" w:cs="Arial"/>
          <w:color w:val="000000"/>
          <w:szCs w:val="22"/>
        </w:rPr>
        <w:t>-------------------</w:t>
      </w:r>
    </w:p>
    <w:p w:rsidR="00347882" w:rsidRDefault="00347882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22"/>
        </w:rPr>
      </w:pPr>
    </w:p>
    <w:p w:rsidR="0043267A" w:rsidRPr="00F759C8" w:rsidRDefault="0043267A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22"/>
        </w:rPr>
      </w:pPr>
    </w:p>
    <w:p w:rsidR="00F759C8" w:rsidRPr="00566BCF" w:rsidRDefault="00943948" w:rsidP="00F759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bCs/>
          <w:color w:val="000000"/>
          <w:sz w:val="24"/>
        </w:rPr>
        <w:t>Pasal 15</w:t>
      </w:r>
    </w:p>
    <w:p w:rsidR="00F759C8" w:rsidRDefault="00F759C8" w:rsidP="00F759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</w:rPr>
      </w:pPr>
      <w:r w:rsidRPr="00566BCF">
        <w:rPr>
          <w:rFonts w:ascii="Arial" w:eastAsia="Times New Roman" w:hAnsi="Arial" w:cs="Arial"/>
          <w:bCs/>
          <w:color w:val="000000"/>
          <w:sz w:val="24"/>
        </w:rPr>
        <w:t>Berakhirnya Perjanjian</w:t>
      </w:r>
    </w:p>
    <w:p w:rsidR="00F759C8" w:rsidRPr="00B17FC1" w:rsidRDefault="00F759C8" w:rsidP="00F759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</w:rPr>
      </w:pPr>
    </w:p>
    <w:p w:rsidR="00F759C8" w:rsidRDefault="00F759C8" w:rsidP="00F759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6F742C">
        <w:rPr>
          <w:rFonts w:ascii="Arial" w:eastAsia="Times New Roman" w:hAnsi="Arial" w:cs="Arial"/>
          <w:color w:val="000000"/>
          <w:sz w:val="24"/>
        </w:rPr>
        <w:t>Para pihak sepakat untuk mengesampingkan bunyi kalimat kedua dan ketiga pasal 1266 dan 1267 Kitab Undang-undang Hukum Perdata</w:t>
      </w:r>
      <w:r>
        <w:rPr>
          <w:rFonts w:ascii="Arial" w:eastAsia="Times New Roman" w:hAnsi="Arial" w:cs="Arial"/>
          <w:color w:val="000000"/>
          <w:sz w:val="24"/>
        </w:rPr>
        <w:t>;---------------------------------------</w:t>
      </w:r>
    </w:p>
    <w:p w:rsidR="00F759C8" w:rsidRPr="006F742C" w:rsidRDefault="00F759C8" w:rsidP="00F759C8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</w:p>
    <w:p w:rsidR="00F759C8" w:rsidRDefault="00F759C8" w:rsidP="00F759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6F742C">
        <w:rPr>
          <w:rFonts w:ascii="Arial" w:eastAsia="Times New Roman" w:hAnsi="Arial" w:cs="Arial"/>
          <w:color w:val="000000"/>
          <w:sz w:val="24"/>
        </w:rPr>
        <w:t xml:space="preserve">Perjanjian ini berakhir bersamaan dengan pembayaran cicilan ke </w:t>
      </w:r>
      <w:r w:rsidRPr="00575468">
        <w:rPr>
          <w:rFonts w:ascii="Arial" w:eastAsia="Times New Roman" w:hAnsi="Arial" w:cs="Arial"/>
          <w:color w:val="FF0000"/>
          <w:sz w:val="24"/>
        </w:rPr>
        <w:t>Seratus delapan puluh (180)</w:t>
      </w:r>
      <w:r w:rsidRPr="006F742C">
        <w:rPr>
          <w:rFonts w:ascii="Arial" w:eastAsia="Times New Roman" w:hAnsi="Arial" w:cs="Arial"/>
          <w:color w:val="000000"/>
          <w:sz w:val="24"/>
        </w:rPr>
        <w:t xml:space="preserve">, sesuai dengan ketentuan Pasal </w:t>
      </w:r>
      <w:r w:rsidR="00943948">
        <w:rPr>
          <w:rFonts w:ascii="Arial" w:eastAsia="Times New Roman" w:hAnsi="Arial" w:cs="Arial"/>
          <w:color w:val="000000"/>
          <w:sz w:val="24"/>
        </w:rPr>
        <w:t>7</w:t>
      </w:r>
      <w:r>
        <w:rPr>
          <w:rFonts w:ascii="Arial" w:eastAsia="Times New Roman" w:hAnsi="Arial" w:cs="Arial"/>
          <w:color w:val="000000"/>
          <w:sz w:val="24"/>
        </w:rPr>
        <w:t xml:space="preserve"> Perj</w:t>
      </w:r>
      <w:r w:rsidR="00943948">
        <w:rPr>
          <w:rFonts w:ascii="Arial" w:eastAsia="Times New Roman" w:hAnsi="Arial" w:cs="Arial"/>
          <w:color w:val="000000"/>
          <w:sz w:val="24"/>
        </w:rPr>
        <w:t>anjian ini.</w:t>
      </w:r>
      <w:r>
        <w:rPr>
          <w:rFonts w:ascii="Arial" w:eastAsia="Times New Roman" w:hAnsi="Arial" w:cs="Arial"/>
          <w:color w:val="000000"/>
          <w:sz w:val="24"/>
        </w:rPr>
        <w:t>--------------------------------</w:t>
      </w:r>
    </w:p>
    <w:p w:rsidR="00F759C8" w:rsidRPr="00943948" w:rsidRDefault="00F759C8" w:rsidP="00F759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</w:rPr>
      </w:pPr>
    </w:p>
    <w:p w:rsidR="00522703" w:rsidRPr="0073403A" w:rsidRDefault="00522703" w:rsidP="00B17F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6"/>
          <w:szCs w:val="24"/>
        </w:rPr>
      </w:pPr>
    </w:p>
    <w:p w:rsidR="00522703" w:rsidRPr="00522703" w:rsidRDefault="00522703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22703">
        <w:rPr>
          <w:rFonts w:ascii="Arial" w:eastAsia="Times New Roman" w:hAnsi="Arial" w:cs="Arial"/>
          <w:bCs/>
          <w:sz w:val="24"/>
          <w:szCs w:val="24"/>
        </w:rPr>
        <w:t>Pasal 16</w:t>
      </w:r>
    </w:p>
    <w:p w:rsidR="00522703" w:rsidRPr="00522703" w:rsidRDefault="00522703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22703">
        <w:rPr>
          <w:rFonts w:ascii="Arial" w:eastAsia="Times New Roman" w:hAnsi="Arial" w:cs="Arial"/>
          <w:bCs/>
          <w:sz w:val="24"/>
          <w:szCs w:val="24"/>
        </w:rPr>
        <w:t>Penyelesaian Sengketa</w:t>
      </w:r>
    </w:p>
    <w:p w:rsidR="00522703" w:rsidRPr="00522703" w:rsidRDefault="00522703" w:rsidP="003E3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F742C" w:rsidRDefault="007416AD" w:rsidP="003E384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6F742C">
        <w:rPr>
          <w:rFonts w:ascii="Arial" w:eastAsia="Times New Roman" w:hAnsi="Arial" w:cs="Arial"/>
          <w:color w:val="000000"/>
          <w:sz w:val="24"/>
        </w:rPr>
        <w:t xml:space="preserve">Apabila terjadi perbedaan pendapat dalam memahami atau menafsirkan bagian-bagian dari isi, atau terjadi perselisihan dalam melaksanakan Perjanjian ini, maka </w:t>
      </w:r>
      <w:r w:rsidR="00AF620E" w:rsidRPr="006F742C">
        <w:rPr>
          <w:rFonts w:ascii="Arial" w:eastAsia="Times New Roman" w:hAnsi="Arial" w:cs="Arial"/>
          <w:color w:val="000000"/>
          <w:sz w:val="24"/>
        </w:rPr>
        <w:t>BP TWP</w:t>
      </w:r>
      <w:r w:rsidRPr="006F742C">
        <w:rPr>
          <w:rFonts w:ascii="Arial" w:eastAsia="Times New Roman" w:hAnsi="Arial" w:cs="Arial"/>
          <w:color w:val="000000"/>
          <w:sz w:val="24"/>
        </w:rPr>
        <w:t xml:space="preserve"> dan </w:t>
      </w:r>
      <w:r w:rsidR="006F742C" w:rsidRPr="006F742C">
        <w:rPr>
          <w:rFonts w:ascii="Arial" w:eastAsia="Times New Roman" w:hAnsi="Arial" w:cs="Arial"/>
          <w:color w:val="000000"/>
          <w:sz w:val="24"/>
        </w:rPr>
        <w:t xml:space="preserve">Peminjam </w:t>
      </w:r>
      <w:r w:rsidRPr="006F742C">
        <w:rPr>
          <w:rFonts w:ascii="Arial" w:eastAsia="Times New Roman" w:hAnsi="Arial" w:cs="Arial"/>
          <w:color w:val="000000"/>
          <w:sz w:val="24"/>
        </w:rPr>
        <w:t xml:space="preserve">sepakat untuk menyelesaikannya </w:t>
      </w:r>
      <w:r w:rsidR="00347882">
        <w:rPr>
          <w:rFonts w:ascii="Arial" w:eastAsia="Times New Roman" w:hAnsi="Arial" w:cs="Arial"/>
          <w:color w:val="000000"/>
          <w:sz w:val="24"/>
        </w:rPr>
        <w:t>secara musyawarah untuk mufakat;--------------------------------------------------------------------------------------------</w:t>
      </w:r>
    </w:p>
    <w:p w:rsidR="006F742C" w:rsidRDefault="006F742C" w:rsidP="003E3842">
      <w:pPr>
        <w:pStyle w:val="ListParagraph"/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</w:rPr>
      </w:pPr>
    </w:p>
    <w:p w:rsidR="007416AD" w:rsidRPr="006F742C" w:rsidRDefault="007416AD" w:rsidP="003E384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6F742C">
        <w:rPr>
          <w:rFonts w:ascii="Arial" w:eastAsia="Times New Roman" w:hAnsi="Arial" w:cs="Arial"/>
          <w:color w:val="000000"/>
          <w:sz w:val="24"/>
        </w:rPr>
        <w:t xml:space="preserve">Apabila usaha menyelesaikan perbedaan pendapat atau perselisihan melalui musyawarah untuk mufakat tidak menghasilkan keputusan yang disepakati oleh kedua belah pihak, maka dengan ini </w:t>
      </w:r>
      <w:r w:rsidR="00AF620E" w:rsidRPr="006F742C">
        <w:rPr>
          <w:rFonts w:ascii="Arial" w:eastAsia="Times New Roman" w:hAnsi="Arial" w:cs="Arial"/>
          <w:color w:val="000000"/>
          <w:sz w:val="24"/>
        </w:rPr>
        <w:t>BP TWP</w:t>
      </w:r>
      <w:r w:rsidRPr="006F742C">
        <w:rPr>
          <w:rFonts w:ascii="Arial" w:eastAsia="Times New Roman" w:hAnsi="Arial" w:cs="Arial"/>
          <w:color w:val="000000"/>
          <w:sz w:val="24"/>
        </w:rPr>
        <w:t xml:space="preserve"> dan </w:t>
      </w:r>
      <w:r w:rsidR="00A77551">
        <w:rPr>
          <w:rFonts w:ascii="Arial" w:eastAsia="Times New Roman" w:hAnsi="Arial" w:cs="Arial"/>
          <w:color w:val="000000"/>
          <w:sz w:val="24"/>
        </w:rPr>
        <w:t>Peminjam</w:t>
      </w:r>
      <w:r w:rsidRPr="006F742C">
        <w:rPr>
          <w:rFonts w:ascii="Arial" w:eastAsia="Times New Roman" w:hAnsi="Arial" w:cs="Arial"/>
          <w:color w:val="000000"/>
          <w:sz w:val="24"/>
        </w:rPr>
        <w:t xml:space="preserve"> sepakat untuk menyelesaikan masalah ini melalui </w:t>
      </w:r>
      <w:r w:rsidR="0056140F" w:rsidRPr="0008503E">
        <w:rPr>
          <w:rFonts w:ascii="Arial" w:eastAsia="Times New Roman" w:hAnsi="Arial" w:cs="Arial"/>
          <w:sz w:val="24"/>
        </w:rPr>
        <w:t xml:space="preserve">Pengadilan Negeri / </w:t>
      </w:r>
      <w:r w:rsidRPr="0008503E">
        <w:rPr>
          <w:rFonts w:ascii="Arial" w:eastAsia="Times New Roman" w:hAnsi="Arial" w:cs="Arial"/>
          <w:sz w:val="24"/>
        </w:rPr>
        <w:t xml:space="preserve">Pengadilan </w:t>
      </w:r>
      <w:r w:rsidR="00AF620E" w:rsidRPr="0008503E">
        <w:rPr>
          <w:rFonts w:ascii="Arial" w:eastAsia="Times New Roman" w:hAnsi="Arial" w:cs="Arial"/>
          <w:sz w:val="24"/>
        </w:rPr>
        <w:t>Militer sesuai</w:t>
      </w:r>
      <w:r w:rsidR="00AF620E" w:rsidRPr="006F742C">
        <w:rPr>
          <w:rFonts w:ascii="Arial" w:eastAsia="Times New Roman" w:hAnsi="Arial" w:cs="Arial"/>
          <w:color w:val="000000"/>
          <w:sz w:val="24"/>
        </w:rPr>
        <w:t xml:space="preserve"> dengan domisili tempat Kedinasan </w:t>
      </w:r>
      <w:r w:rsidR="00A77551">
        <w:rPr>
          <w:rFonts w:ascii="Arial" w:eastAsia="Times New Roman" w:hAnsi="Arial" w:cs="Arial"/>
          <w:color w:val="000000"/>
          <w:sz w:val="24"/>
        </w:rPr>
        <w:t>Peminjam</w:t>
      </w:r>
      <w:r w:rsidRPr="006F742C">
        <w:rPr>
          <w:rFonts w:ascii="Arial" w:eastAsia="Times New Roman" w:hAnsi="Arial" w:cs="Arial"/>
          <w:color w:val="000000"/>
          <w:sz w:val="24"/>
        </w:rPr>
        <w:t>.</w:t>
      </w:r>
      <w:r w:rsidR="00347882">
        <w:rPr>
          <w:rFonts w:ascii="Arial" w:eastAsia="Times New Roman" w:hAnsi="Arial" w:cs="Arial"/>
          <w:color w:val="000000"/>
          <w:sz w:val="24"/>
        </w:rPr>
        <w:t>-----------------------</w:t>
      </w:r>
      <w:r w:rsidR="00E071FD">
        <w:rPr>
          <w:rFonts w:ascii="Arial" w:eastAsia="Times New Roman" w:hAnsi="Arial" w:cs="Arial"/>
          <w:color w:val="000000"/>
          <w:sz w:val="24"/>
        </w:rPr>
        <w:t>----------------------------</w:t>
      </w:r>
    </w:p>
    <w:p w:rsidR="0056140F" w:rsidRPr="00F759C8" w:rsidRDefault="0056140F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16"/>
          <w:szCs w:val="22"/>
        </w:rPr>
      </w:pPr>
    </w:p>
    <w:p w:rsidR="00E071FD" w:rsidRPr="00E071FD" w:rsidRDefault="00E071FD" w:rsidP="0043267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16"/>
        </w:rPr>
      </w:pPr>
    </w:p>
    <w:p w:rsidR="00E115FA" w:rsidRPr="006F742C" w:rsidRDefault="00943948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Pasal 17</w:t>
      </w:r>
    </w:p>
    <w:p w:rsidR="00E115FA" w:rsidRDefault="006F742C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</w:rPr>
      </w:pPr>
      <w:r w:rsidRPr="006F742C">
        <w:rPr>
          <w:rStyle w:val="Strong"/>
          <w:rFonts w:ascii="Arial" w:hAnsi="Arial" w:cs="Arial"/>
          <w:b w:val="0"/>
          <w:color w:val="000000"/>
        </w:rPr>
        <w:t>Kerahasiaan</w:t>
      </w:r>
    </w:p>
    <w:p w:rsidR="00347882" w:rsidRPr="00B17FC1" w:rsidRDefault="00347882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</w:rPr>
      </w:pPr>
    </w:p>
    <w:p w:rsidR="00E115FA" w:rsidRPr="006F742C" w:rsidRDefault="00E115FA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6F742C">
        <w:rPr>
          <w:rFonts w:ascii="Arial" w:hAnsi="Arial" w:cs="Arial"/>
          <w:color w:val="000000"/>
          <w:szCs w:val="22"/>
        </w:rPr>
        <w:t xml:space="preserve">Para Pihak wajib untuk memperlakukan semua informasi, fakta, keterangan, akta, perjanjian, dokumen dan surat yang berhubungan dengan </w:t>
      </w:r>
      <w:r w:rsidR="006F742C" w:rsidRPr="006F742C">
        <w:rPr>
          <w:rFonts w:ascii="Arial" w:hAnsi="Arial" w:cs="Arial"/>
          <w:color w:val="000000"/>
          <w:szCs w:val="22"/>
        </w:rPr>
        <w:t xml:space="preserve">Perjanjian </w:t>
      </w:r>
      <w:r w:rsidRPr="006F742C">
        <w:rPr>
          <w:rFonts w:ascii="Arial" w:hAnsi="Arial" w:cs="Arial"/>
          <w:color w:val="000000"/>
          <w:szCs w:val="22"/>
        </w:rPr>
        <w:t xml:space="preserve">ini secara rahasia, dan karenanya tidak akan melakukan penggandaan atau penyebarluasan hal-hal tersebut diatas kepada pihak ketiga manapun juga tanpa ijin tertulis dari Para Pihak menurut </w:t>
      </w:r>
      <w:r w:rsidR="006F742C" w:rsidRPr="006F742C">
        <w:rPr>
          <w:rFonts w:ascii="Arial" w:hAnsi="Arial" w:cs="Arial"/>
          <w:color w:val="000000"/>
          <w:szCs w:val="22"/>
        </w:rPr>
        <w:t>Perjanjian</w:t>
      </w:r>
      <w:r w:rsidRPr="006F742C">
        <w:rPr>
          <w:rFonts w:ascii="Arial" w:hAnsi="Arial" w:cs="Arial"/>
          <w:color w:val="000000"/>
          <w:szCs w:val="22"/>
        </w:rPr>
        <w:t xml:space="preserve"> ini.</w:t>
      </w:r>
      <w:r w:rsidR="00347882">
        <w:rPr>
          <w:rFonts w:ascii="Arial" w:hAnsi="Arial" w:cs="Arial"/>
          <w:color w:val="000000"/>
          <w:szCs w:val="22"/>
        </w:rPr>
        <w:t>---------------------------------------------------------------------------------------</w:t>
      </w:r>
    </w:p>
    <w:p w:rsidR="00E115FA" w:rsidRDefault="00E115FA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22"/>
        </w:rPr>
      </w:pPr>
    </w:p>
    <w:p w:rsidR="00084D23" w:rsidRPr="00322F75" w:rsidRDefault="00084D23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 w:val="16"/>
          <w:szCs w:val="16"/>
        </w:rPr>
      </w:pPr>
    </w:p>
    <w:p w:rsidR="00E115FA" w:rsidRPr="003E3842" w:rsidRDefault="00943948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>
        <w:rPr>
          <w:rStyle w:val="Strong"/>
          <w:rFonts w:ascii="Arial" w:hAnsi="Arial" w:cs="Arial"/>
          <w:b w:val="0"/>
          <w:color w:val="000000"/>
          <w:szCs w:val="22"/>
        </w:rPr>
        <w:t>Pasal 18</w:t>
      </w:r>
    </w:p>
    <w:p w:rsidR="00E115FA" w:rsidRDefault="003E3842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Cs w:val="22"/>
        </w:rPr>
      </w:pPr>
      <w:r w:rsidRPr="003E3842">
        <w:rPr>
          <w:rStyle w:val="Strong"/>
          <w:rFonts w:ascii="Arial" w:hAnsi="Arial" w:cs="Arial"/>
          <w:b w:val="0"/>
          <w:color w:val="000000"/>
          <w:szCs w:val="22"/>
        </w:rPr>
        <w:t>Perubahan-Perubahan</w:t>
      </w:r>
    </w:p>
    <w:p w:rsidR="006F742C" w:rsidRPr="00B17FC1" w:rsidRDefault="006F742C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2"/>
        </w:rPr>
      </w:pPr>
    </w:p>
    <w:p w:rsidR="006F742C" w:rsidRDefault="00E115FA" w:rsidP="003E3842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Cs w:val="22"/>
        </w:rPr>
      </w:pPr>
      <w:r w:rsidRPr="006F742C">
        <w:rPr>
          <w:rFonts w:ascii="Arial" w:hAnsi="Arial" w:cs="Arial"/>
          <w:color w:val="000000"/>
          <w:szCs w:val="22"/>
        </w:rPr>
        <w:t xml:space="preserve">Para Pihak sepakat bahwa setiap perubahan, penambahan dan pengurangan Pasal-Pasal dalam Perjanjian ini hanya dapat dilakukan atas persetujuan </w:t>
      </w:r>
      <w:r w:rsidR="007A7BD1" w:rsidRPr="006F742C">
        <w:rPr>
          <w:rFonts w:ascii="Arial" w:hAnsi="Arial" w:cs="Arial"/>
          <w:color w:val="000000"/>
          <w:szCs w:val="22"/>
        </w:rPr>
        <w:t>BP TWP</w:t>
      </w:r>
      <w:r w:rsidRPr="006F742C">
        <w:rPr>
          <w:rFonts w:ascii="Arial" w:hAnsi="Arial" w:cs="Arial"/>
          <w:color w:val="000000"/>
          <w:szCs w:val="22"/>
        </w:rPr>
        <w:t xml:space="preserve"> dan </w:t>
      </w:r>
      <w:r w:rsidR="003E3842">
        <w:rPr>
          <w:rFonts w:ascii="Arial" w:hAnsi="Arial" w:cs="Arial"/>
          <w:color w:val="000000"/>
          <w:szCs w:val="22"/>
        </w:rPr>
        <w:t>Peminjam</w:t>
      </w:r>
      <w:r w:rsidRPr="006F742C">
        <w:rPr>
          <w:rFonts w:ascii="Arial" w:hAnsi="Arial" w:cs="Arial"/>
          <w:color w:val="000000"/>
          <w:szCs w:val="22"/>
        </w:rPr>
        <w:t xml:space="preserve"> secara tertulis dalam suatu Addendum dan merupakan bagian yang tidak </w:t>
      </w:r>
      <w:r w:rsidR="00347882">
        <w:rPr>
          <w:rFonts w:ascii="Arial" w:hAnsi="Arial" w:cs="Arial"/>
          <w:color w:val="000000"/>
          <w:szCs w:val="22"/>
        </w:rPr>
        <w:t>terpisahkan dari Perjanjian ini;-----------------------------------------------------------------</w:t>
      </w:r>
    </w:p>
    <w:p w:rsidR="00F759C8" w:rsidRPr="00B17FC1" w:rsidRDefault="00F759C8" w:rsidP="003E384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</w:p>
    <w:p w:rsidR="00E115FA" w:rsidRPr="006F742C" w:rsidRDefault="00BE2813" w:rsidP="003E3842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Cs w:val="22"/>
        </w:rPr>
      </w:pPr>
      <w:r w:rsidRPr="00BE2813">
        <w:rPr>
          <w:noProof/>
        </w:rPr>
        <w:pict>
          <v:shape id="_x0000_s1032" type="#_x0000_t202" style="position:absolute;left:0;text-align:left;margin-left:-2.25pt;margin-top:53.7pt;width:101.7pt;height:44.55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" fillcolor="white [3201]" strokecolor="white [3212]" strokeweight=".5pt">
            <v:path arrowok="t"/>
            <v:textbox>
              <w:txbxContent>
                <w:p w:rsidR="00084D23" w:rsidRDefault="00084D23" w:rsidP="00084D23">
                  <w:r>
                    <w:t>Paraf</w:t>
                  </w:r>
                </w:p>
              </w:txbxContent>
            </v:textbox>
          </v:shape>
        </w:pict>
      </w:r>
      <w:r w:rsidR="00E115FA" w:rsidRPr="006F742C">
        <w:rPr>
          <w:rFonts w:ascii="Arial" w:hAnsi="Arial" w:cs="Arial"/>
          <w:color w:val="000000"/>
          <w:szCs w:val="22"/>
        </w:rPr>
        <w:t>Usul peninjauan, perubahan, penambahan dan pengurangan Pasal-Pasal sebagaimana dimaksud dalam ayat (1) pasal ini harus diajukan secara tertulis oleh pihak yang berkepentingan kepada pihak lainnya.</w:t>
      </w:r>
      <w:r w:rsidR="00347882">
        <w:rPr>
          <w:rFonts w:ascii="Arial" w:hAnsi="Arial" w:cs="Arial"/>
          <w:color w:val="000000"/>
          <w:szCs w:val="22"/>
        </w:rPr>
        <w:t>----------------------------------------------</w:t>
      </w:r>
    </w:p>
    <w:p w:rsidR="00FF6E44" w:rsidRPr="0008503E" w:rsidRDefault="00943948" w:rsidP="00FF6E44">
      <w:pPr>
        <w:pStyle w:val="Heading1"/>
        <w:spacing w:before="0" w:after="0"/>
        <w:rPr>
          <w:rFonts w:ascii="Arial" w:hAnsi="Arial" w:cs="Arial"/>
          <w:b w:val="0"/>
          <w:color w:val="auto"/>
          <w:sz w:val="24"/>
          <w:szCs w:val="22"/>
        </w:rPr>
      </w:pPr>
      <w:r w:rsidRPr="0008503E">
        <w:rPr>
          <w:rFonts w:ascii="Arial" w:hAnsi="Arial" w:cs="Arial"/>
          <w:b w:val="0"/>
          <w:color w:val="auto"/>
          <w:sz w:val="24"/>
          <w:szCs w:val="22"/>
        </w:rPr>
        <w:lastRenderedPageBreak/>
        <w:t>Pasal 19</w:t>
      </w:r>
    </w:p>
    <w:p w:rsidR="00FF6E44" w:rsidRPr="0008503E" w:rsidRDefault="00FF6E44" w:rsidP="00FF6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</w:rPr>
      </w:pPr>
      <w:r w:rsidRPr="0008503E">
        <w:rPr>
          <w:rFonts w:ascii="Arial" w:eastAsia="Times New Roman" w:hAnsi="Arial" w:cs="Arial"/>
          <w:bCs/>
          <w:i/>
          <w:iCs/>
          <w:sz w:val="24"/>
        </w:rPr>
        <w:t>Force Majeure</w:t>
      </w:r>
      <w:r w:rsidRPr="0008503E">
        <w:rPr>
          <w:rFonts w:ascii="Arial" w:eastAsia="Times New Roman" w:hAnsi="Arial" w:cs="Arial"/>
          <w:bCs/>
          <w:sz w:val="24"/>
        </w:rPr>
        <w:t> / Keadaan Kahar</w:t>
      </w:r>
    </w:p>
    <w:p w:rsidR="00FF6E44" w:rsidRPr="00B17FC1" w:rsidRDefault="00FF6E44" w:rsidP="00FF6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</w:rPr>
      </w:pPr>
    </w:p>
    <w:p w:rsidR="00FF6E44" w:rsidRPr="00566BCF" w:rsidRDefault="00FF6E44" w:rsidP="00FF6E4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566BCF">
        <w:rPr>
          <w:rFonts w:ascii="Arial" w:eastAsia="Times New Roman" w:hAnsi="Arial" w:cs="Arial"/>
          <w:color w:val="000000"/>
          <w:sz w:val="24"/>
        </w:rPr>
        <w:t>Yang dimaksud dengan </w:t>
      </w:r>
      <w:r w:rsidRPr="00566BCF">
        <w:rPr>
          <w:rFonts w:ascii="Arial" w:eastAsia="Times New Roman" w:hAnsi="Arial" w:cs="Arial"/>
          <w:i/>
          <w:iCs/>
          <w:color w:val="000000"/>
          <w:sz w:val="24"/>
        </w:rPr>
        <w:t>force majeure </w:t>
      </w:r>
      <w:r w:rsidRPr="00566BCF">
        <w:rPr>
          <w:rFonts w:ascii="Arial" w:eastAsia="Times New Roman" w:hAnsi="Arial" w:cs="Arial"/>
          <w:color w:val="000000"/>
          <w:sz w:val="24"/>
        </w:rPr>
        <w:t>adalah peristiwa yang terjadi karena sesuatu hal diluar dugaan atau kekuasaan kedua belah pihak yang langsung mengenai pelaksanaan Perjanjian ini dan/atau yang dapat mengakibatkan keterlambatan sebagaimana dimaksud dalam Perjanjian ini, seperti gempa bumi, banjir, badai/topan, gunung meletus, petir, epidemi, kerusuhan, pemogokan massal, perang, pemberontakan, kebijakan pemerintah dal</w:t>
      </w:r>
      <w:r>
        <w:rPr>
          <w:rFonts w:ascii="Arial" w:eastAsia="Times New Roman" w:hAnsi="Arial" w:cs="Arial"/>
          <w:color w:val="000000"/>
          <w:sz w:val="24"/>
        </w:rPr>
        <w:t>am bidang moneter atau keuangan;---------</w:t>
      </w:r>
      <w:r w:rsidR="00322F75">
        <w:rPr>
          <w:rFonts w:ascii="Arial" w:eastAsia="Times New Roman" w:hAnsi="Arial" w:cs="Arial"/>
          <w:color w:val="000000"/>
          <w:sz w:val="24"/>
          <w:lang w:val="id-ID"/>
        </w:rPr>
        <w:t>------------------------------------------------------------------------------------</w:t>
      </w:r>
    </w:p>
    <w:p w:rsidR="00FF6E44" w:rsidRPr="00B17FC1" w:rsidRDefault="00FF6E44" w:rsidP="00FF6E44">
      <w:pPr>
        <w:pStyle w:val="ListParagraph"/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</w:rPr>
      </w:pPr>
    </w:p>
    <w:p w:rsidR="00FF6E44" w:rsidRDefault="00FF6E44" w:rsidP="00FF6E4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>Peminjam</w:t>
      </w:r>
      <w:r w:rsidRPr="00566BCF">
        <w:rPr>
          <w:rFonts w:ascii="Arial" w:eastAsia="Times New Roman" w:hAnsi="Arial" w:cs="Arial"/>
          <w:color w:val="000000"/>
          <w:sz w:val="24"/>
        </w:rPr>
        <w:t xml:space="preserve"> tidak dapat menuntut ganti rugi atau bertanggung jawab </w:t>
      </w:r>
      <w:r w:rsidR="00084D23">
        <w:rPr>
          <w:rFonts w:ascii="Arial" w:eastAsia="Times New Roman" w:hAnsi="Arial" w:cs="Arial"/>
          <w:color w:val="000000"/>
          <w:sz w:val="24"/>
        </w:rPr>
        <w:t xml:space="preserve">kepada </w:t>
      </w:r>
      <w:r w:rsidR="00084D23" w:rsidRPr="00566BCF">
        <w:rPr>
          <w:rFonts w:ascii="Arial" w:eastAsia="Times New Roman" w:hAnsi="Arial" w:cs="Arial"/>
          <w:color w:val="000000"/>
          <w:sz w:val="24"/>
        </w:rPr>
        <w:t xml:space="preserve">BP TWP </w:t>
      </w:r>
      <w:r w:rsidRPr="00566BCF">
        <w:rPr>
          <w:rFonts w:ascii="Arial" w:eastAsia="Times New Roman" w:hAnsi="Arial" w:cs="Arial"/>
          <w:color w:val="000000"/>
          <w:sz w:val="24"/>
        </w:rPr>
        <w:t>atas kegagalan atau keterlambatan dalam melaksanakan kewajibannya yang disebabkan oleh hal-hal diluar kekuasaan atau kendali yang wajar dan diluar kesalahan atau kelalaian para pihak yang selanjutnya dalam Perjanjian ini disebut Keadaaan Kahar (</w:t>
      </w:r>
      <w:r w:rsidRPr="00566BCF">
        <w:rPr>
          <w:rFonts w:ascii="Arial" w:eastAsia="Times New Roman" w:hAnsi="Arial" w:cs="Arial"/>
          <w:i/>
          <w:iCs/>
          <w:color w:val="000000"/>
          <w:sz w:val="24"/>
        </w:rPr>
        <w:t>Force Majeure</w:t>
      </w:r>
      <w:r w:rsidRPr="00566BCF">
        <w:rPr>
          <w:rFonts w:ascii="Arial" w:eastAsia="Times New Roman" w:hAnsi="Arial" w:cs="Arial"/>
          <w:color w:val="000000"/>
          <w:sz w:val="24"/>
        </w:rPr>
        <w:t>)</w:t>
      </w:r>
      <w:r>
        <w:rPr>
          <w:rFonts w:ascii="Arial" w:eastAsia="Times New Roman" w:hAnsi="Arial" w:cs="Arial"/>
          <w:color w:val="000000"/>
          <w:sz w:val="24"/>
        </w:rPr>
        <w:t>;-------------------------------------------------------------------</w:t>
      </w:r>
    </w:p>
    <w:p w:rsidR="00FF6E44" w:rsidRDefault="00FF6E44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 w:val="16"/>
        </w:rPr>
      </w:pPr>
    </w:p>
    <w:p w:rsidR="00084D23" w:rsidRPr="00FF6E44" w:rsidRDefault="00084D23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 w:val="16"/>
        </w:rPr>
      </w:pPr>
    </w:p>
    <w:p w:rsidR="00D95DD1" w:rsidRPr="003E3842" w:rsidRDefault="00943948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Pasal 20</w:t>
      </w:r>
    </w:p>
    <w:p w:rsidR="00D95DD1" w:rsidRDefault="003E3842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</w:rPr>
      </w:pPr>
      <w:r w:rsidRPr="003E3842">
        <w:rPr>
          <w:rStyle w:val="Strong"/>
          <w:rFonts w:ascii="Arial" w:hAnsi="Arial" w:cs="Arial"/>
          <w:b w:val="0"/>
          <w:color w:val="000000"/>
        </w:rPr>
        <w:t>Korespondensi</w:t>
      </w:r>
    </w:p>
    <w:p w:rsidR="00A014F7" w:rsidRPr="00B17FC1" w:rsidRDefault="00A014F7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</w:rPr>
      </w:pPr>
    </w:p>
    <w:p w:rsidR="00D95DD1" w:rsidRPr="003E3842" w:rsidRDefault="00D95DD1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3E3842">
        <w:rPr>
          <w:rFonts w:ascii="Arial" w:hAnsi="Arial" w:cs="Arial"/>
          <w:color w:val="000000"/>
          <w:szCs w:val="22"/>
        </w:rPr>
        <w:t xml:space="preserve">Setiap pemberitahuan dan komunikasi sehubungan dengan perjanjian ini dianggap telah disampaikan secara baik dan sah, apabila dikirim dengan </w:t>
      </w:r>
      <w:proofErr w:type="gramStart"/>
      <w:r w:rsidRPr="003E3842">
        <w:rPr>
          <w:rFonts w:ascii="Arial" w:hAnsi="Arial" w:cs="Arial"/>
          <w:color w:val="000000"/>
          <w:szCs w:val="22"/>
        </w:rPr>
        <w:t>surat</w:t>
      </w:r>
      <w:proofErr w:type="gramEnd"/>
      <w:r w:rsidRPr="003E3842">
        <w:rPr>
          <w:rFonts w:ascii="Arial" w:hAnsi="Arial" w:cs="Arial"/>
          <w:color w:val="000000"/>
          <w:szCs w:val="22"/>
        </w:rPr>
        <w:t xml:space="preserve"> tercatat atau disampaikan secara pribadi dengan tanda terima ke alamat di bawah ini:</w:t>
      </w:r>
    </w:p>
    <w:p w:rsidR="0043267A" w:rsidRPr="00084D23" w:rsidRDefault="0043267A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16"/>
          <w:szCs w:val="22"/>
          <w:u w:val="single"/>
        </w:rPr>
      </w:pPr>
    </w:p>
    <w:p w:rsidR="00D95DD1" w:rsidRDefault="00D95DD1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Cs w:val="22"/>
          <w:u w:val="single"/>
        </w:rPr>
      </w:pPr>
      <w:r w:rsidRPr="003E3842">
        <w:rPr>
          <w:rStyle w:val="Strong"/>
          <w:rFonts w:ascii="Arial" w:hAnsi="Arial" w:cs="Arial"/>
          <w:color w:val="000000"/>
          <w:szCs w:val="22"/>
          <w:u w:val="single"/>
        </w:rPr>
        <w:t xml:space="preserve">Pihak </w:t>
      </w:r>
      <w:r w:rsidR="007A7BD1" w:rsidRPr="003E3842">
        <w:rPr>
          <w:rStyle w:val="Strong"/>
          <w:rFonts w:ascii="Arial" w:hAnsi="Arial" w:cs="Arial"/>
          <w:color w:val="000000"/>
          <w:szCs w:val="22"/>
          <w:u w:val="single"/>
        </w:rPr>
        <w:t>BP TWP</w:t>
      </w:r>
    </w:p>
    <w:p w:rsidR="00B17FC1" w:rsidRPr="00B17FC1" w:rsidRDefault="00B17FC1" w:rsidP="003E3842">
      <w:pPr>
        <w:pStyle w:val="NormalWeb"/>
        <w:shd w:val="clear" w:color="auto" w:fill="FFFFFF"/>
        <w:tabs>
          <w:tab w:val="left" w:pos="1260"/>
          <w:tab w:val="left" w:pos="162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22"/>
        </w:rPr>
      </w:pPr>
    </w:p>
    <w:p w:rsidR="00D95DD1" w:rsidRPr="003E3842" w:rsidRDefault="00E115FA" w:rsidP="003E3842">
      <w:pPr>
        <w:pStyle w:val="NormalWeb"/>
        <w:shd w:val="clear" w:color="auto" w:fill="FFFFFF"/>
        <w:tabs>
          <w:tab w:val="left" w:pos="1260"/>
          <w:tab w:val="left" w:pos="1620"/>
        </w:tabs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3E3842">
        <w:rPr>
          <w:rFonts w:ascii="Arial" w:hAnsi="Arial" w:cs="Arial"/>
          <w:color w:val="000000"/>
          <w:szCs w:val="22"/>
        </w:rPr>
        <w:t>Alamat</w:t>
      </w:r>
      <w:r w:rsidRPr="003E3842">
        <w:rPr>
          <w:rFonts w:ascii="Arial" w:hAnsi="Arial" w:cs="Arial"/>
          <w:color w:val="000000"/>
          <w:szCs w:val="22"/>
        </w:rPr>
        <w:tab/>
        <w:t>:</w:t>
      </w:r>
      <w:r w:rsidRPr="003E3842">
        <w:rPr>
          <w:rFonts w:ascii="Arial" w:hAnsi="Arial" w:cs="Arial"/>
          <w:color w:val="000000"/>
          <w:szCs w:val="22"/>
        </w:rPr>
        <w:tab/>
        <w:t>Subdisbinjahril, Diswatpersau, Mabesau, Cilangkap.</w:t>
      </w:r>
    </w:p>
    <w:p w:rsidR="00D95DD1" w:rsidRPr="003E3842" w:rsidRDefault="00E115FA" w:rsidP="003E3842">
      <w:pPr>
        <w:pStyle w:val="NormalWeb"/>
        <w:shd w:val="clear" w:color="auto" w:fill="FFFFFF"/>
        <w:tabs>
          <w:tab w:val="left" w:pos="1260"/>
          <w:tab w:val="left" w:pos="1620"/>
        </w:tabs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3E3842">
        <w:rPr>
          <w:rFonts w:ascii="Arial" w:hAnsi="Arial" w:cs="Arial"/>
          <w:color w:val="000000"/>
          <w:szCs w:val="22"/>
        </w:rPr>
        <w:t>Telepon</w:t>
      </w:r>
      <w:r w:rsidRPr="003E3842">
        <w:rPr>
          <w:rFonts w:ascii="Arial" w:hAnsi="Arial" w:cs="Arial"/>
          <w:color w:val="000000"/>
          <w:szCs w:val="22"/>
        </w:rPr>
        <w:tab/>
        <w:t>:</w:t>
      </w:r>
      <w:r w:rsidRPr="003E3842">
        <w:rPr>
          <w:rFonts w:ascii="Arial" w:hAnsi="Arial" w:cs="Arial"/>
          <w:color w:val="000000"/>
          <w:szCs w:val="22"/>
        </w:rPr>
        <w:tab/>
      </w:r>
      <w:r w:rsidR="00D95DD1" w:rsidRPr="003E3842">
        <w:rPr>
          <w:rFonts w:ascii="Arial" w:hAnsi="Arial" w:cs="Arial"/>
          <w:color w:val="000000"/>
          <w:szCs w:val="22"/>
        </w:rPr>
        <w:t>(</w:t>
      </w:r>
      <w:r w:rsidR="00A014F7">
        <w:rPr>
          <w:rFonts w:ascii="Arial" w:hAnsi="Arial" w:cs="Arial"/>
          <w:color w:val="000000"/>
          <w:szCs w:val="22"/>
        </w:rPr>
        <w:t>021) 8709388</w:t>
      </w:r>
    </w:p>
    <w:p w:rsidR="00D95DD1" w:rsidRPr="003E3842" w:rsidRDefault="00E115FA" w:rsidP="003E3842">
      <w:pPr>
        <w:pStyle w:val="NormalWeb"/>
        <w:shd w:val="clear" w:color="auto" w:fill="FFFFFF"/>
        <w:tabs>
          <w:tab w:val="left" w:pos="1260"/>
          <w:tab w:val="left" w:pos="1620"/>
        </w:tabs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3E3842">
        <w:rPr>
          <w:rFonts w:ascii="Arial" w:hAnsi="Arial" w:cs="Arial"/>
          <w:color w:val="000000"/>
          <w:szCs w:val="22"/>
        </w:rPr>
        <w:t>Fax</w:t>
      </w:r>
      <w:r w:rsidRPr="003E3842">
        <w:rPr>
          <w:rFonts w:ascii="Arial" w:hAnsi="Arial" w:cs="Arial"/>
          <w:color w:val="000000"/>
          <w:szCs w:val="22"/>
        </w:rPr>
        <w:tab/>
      </w:r>
      <w:r w:rsidR="00D95DD1" w:rsidRPr="003E3842">
        <w:rPr>
          <w:rFonts w:ascii="Arial" w:hAnsi="Arial" w:cs="Arial"/>
          <w:color w:val="000000"/>
          <w:szCs w:val="22"/>
        </w:rPr>
        <w:t>:</w:t>
      </w:r>
      <w:r w:rsidRPr="003E3842">
        <w:rPr>
          <w:rFonts w:ascii="Arial" w:hAnsi="Arial" w:cs="Arial"/>
          <w:color w:val="000000"/>
          <w:szCs w:val="22"/>
        </w:rPr>
        <w:tab/>
      </w:r>
      <w:r w:rsidR="00D95DD1" w:rsidRPr="003E3842">
        <w:rPr>
          <w:rFonts w:ascii="Arial" w:hAnsi="Arial" w:cs="Arial"/>
          <w:color w:val="000000"/>
          <w:szCs w:val="22"/>
        </w:rPr>
        <w:t>(02</w:t>
      </w:r>
      <w:r w:rsidR="00A014F7">
        <w:rPr>
          <w:rFonts w:ascii="Arial" w:hAnsi="Arial" w:cs="Arial"/>
          <w:color w:val="000000"/>
          <w:szCs w:val="22"/>
        </w:rPr>
        <w:t>1) 8714516</w:t>
      </w:r>
    </w:p>
    <w:p w:rsidR="00E115FA" w:rsidRPr="00084D23" w:rsidRDefault="00E115FA" w:rsidP="003E3842">
      <w:pPr>
        <w:pStyle w:val="NormalWeb"/>
        <w:shd w:val="clear" w:color="auto" w:fill="FFFFFF"/>
        <w:tabs>
          <w:tab w:val="left" w:pos="630"/>
          <w:tab w:val="left" w:pos="1260"/>
          <w:tab w:val="left" w:pos="1620"/>
        </w:tabs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 w:val="16"/>
          <w:szCs w:val="22"/>
          <w:u w:val="single"/>
        </w:rPr>
      </w:pPr>
      <w:r w:rsidRPr="003E3842">
        <w:rPr>
          <w:rFonts w:ascii="Arial" w:hAnsi="Arial" w:cs="Arial"/>
          <w:color w:val="000000"/>
          <w:szCs w:val="22"/>
        </w:rPr>
        <w:t>Email</w:t>
      </w:r>
      <w:r w:rsidRPr="003E3842">
        <w:rPr>
          <w:rFonts w:ascii="Arial" w:hAnsi="Arial" w:cs="Arial"/>
          <w:color w:val="000000"/>
          <w:szCs w:val="22"/>
        </w:rPr>
        <w:tab/>
      </w:r>
      <w:r w:rsidRPr="003E3842">
        <w:rPr>
          <w:rFonts w:ascii="Arial" w:hAnsi="Arial" w:cs="Arial"/>
          <w:color w:val="000000"/>
          <w:szCs w:val="22"/>
        </w:rPr>
        <w:tab/>
        <w:t>:</w:t>
      </w:r>
      <w:r w:rsidRPr="003E3842">
        <w:rPr>
          <w:rFonts w:ascii="Arial" w:hAnsi="Arial" w:cs="Arial"/>
          <w:color w:val="000000"/>
          <w:szCs w:val="22"/>
        </w:rPr>
        <w:tab/>
      </w:r>
      <w:r w:rsidRPr="003E3842">
        <w:rPr>
          <w:rFonts w:ascii="Arial" w:hAnsi="Arial" w:cs="Arial"/>
          <w:color w:val="2E74B5" w:themeColor="accent1" w:themeShade="BF"/>
          <w:szCs w:val="22"/>
        </w:rPr>
        <w:t>kasubsirumnondis@gmail.com</w:t>
      </w:r>
      <w:r w:rsidR="00D95DD1" w:rsidRPr="003E3842">
        <w:rPr>
          <w:rFonts w:ascii="Arial" w:hAnsi="Arial" w:cs="Arial"/>
          <w:color w:val="000000"/>
          <w:szCs w:val="22"/>
        </w:rPr>
        <w:br/>
      </w:r>
    </w:p>
    <w:p w:rsidR="00D95DD1" w:rsidRDefault="00D95DD1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  <w:szCs w:val="22"/>
          <w:u w:val="single"/>
        </w:rPr>
      </w:pPr>
      <w:r w:rsidRPr="003E3842">
        <w:rPr>
          <w:rStyle w:val="Strong"/>
          <w:rFonts w:ascii="Arial" w:hAnsi="Arial" w:cs="Arial"/>
          <w:color w:val="000000"/>
          <w:szCs w:val="22"/>
          <w:u w:val="single"/>
        </w:rPr>
        <w:t xml:space="preserve">Pihak </w:t>
      </w:r>
      <w:r w:rsidR="003E3842">
        <w:rPr>
          <w:rStyle w:val="Strong"/>
          <w:rFonts w:ascii="Arial" w:hAnsi="Arial" w:cs="Arial"/>
          <w:color w:val="000000"/>
          <w:szCs w:val="22"/>
          <w:u w:val="single"/>
        </w:rPr>
        <w:t>Peminjam</w:t>
      </w:r>
    </w:p>
    <w:p w:rsidR="00A014F7" w:rsidRPr="00B17FC1" w:rsidRDefault="00A014F7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22"/>
        </w:rPr>
      </w:pPr>
    </w:p>
    <w:p w:rsidR="00D95DD1" w:rsidRPr="00F759C8" w:rsidRDefault="00D95DD1" w:rsidP="0008503E">
      <w:pPr>
        <w:pStyle w:val="NormalWeb"/>
        <w:shd w:val="clear" w:color="auto" w:fill="FFFFFF"/>
        <w:tabs>
          <w:tab w:val="left" w:pos="1530"/>
          <w:tab w:val="left" w:pos="1800"/>
        </w:tabs>
        <w:spacing w:before="0" w:beforeAutospacing="0" w:after="0" w:afterAutospacing="0"/>
        <w:jc w:val="both"/>
        <w:rPr>
          <w:rFonts w:ascii="Arial" w:hAnsi="Arial" w:cs="Arial"/>
          <w:color w:val="FF0000"/>
          <w:szCs w:val="22"/>
        </w:rPr>
      </w:pPr>
      <w:proofErr w:type="gramStart"/>
      <w:r w:rsidRPr="003E3842">
        <w:rPr>
          <w:rFonts w:ascii="Arial" w:hAnsi="Arial" w:cs="Arial"/>
          <w:color w:val="000000"/>
          <w:szCs w:val="22"/>
        </w:rPr>
        <w:t>alamat</w:t>
      </w:r>
      <w:proofErr w:type="gramEnd"/>
      <w:r w:rsidRPr="003E3842">
        <w:rPr>
          <w:rFonts w:ascii="Arial" w:hAnsi="Arial" w:cs="Arial"/>
          <w:color w:val="000000"/>
          <w:szCs w:val="22"/>
        </w:rPr>
        <w:t>            </w:t>
      </w:r>
      <w:r w:rsidR="0008503E">
        <w:rPr>
          <w:rFonts w:ascii="Arial" w:hAnsi="Arial" w:cs="Arial"/>
          <w:color w:val="000000"/>
          <w:szCs w:val="22"/>
        </w:rPr>
        <w:t>:</w:t>
      </w:r>
      <w:r w:rsidR="0008503E">
        <w:rPr>
          <w:rFonts w:ascii="Arial" w:hAnsi="Arial" w:cs="Arial"/>
          <w:color w:val="000000"/>
          <w:szCs w:val="22"/>
        </w:rPr>
        <w:tab/>
      </w:r>
      <w:r w:rsidR="00F759C8" w:rsidRPr="00F759C8">
        <w:rPr>
          <w:rFonts w:ascii="Arial" w:hAnsi="Arial" w:cs="Arial"/>
          <w:color w:val="FF0000"/>
          <w:szCs w:val="22"/>
        </w:rPr>
        <w:t>Supriyanto., S.Sos.</w:t>
      </w:r>
    </w:p>
    <w:p w:rsidR="00D95DD1" w:rsidRPr="003E3842" w:rsidRDefault="0008503E" w:rsidP="0008503E">
      <w:pPr>
        <w:pStyle w:val="NormalWeb"/>
        <w:shd w:val="clear" w:color="auto" w:fill="FFFFFF"/>
        <w:tabs>
          <w:tab w:val="left" w:pos="1530"/>
          <w:tab w:val="left" w:pos="1800"/>
        </w:tabs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Telepon</w:t>
      </w:r>
      <w:r>
        <w:rPr>
          <w:rFonts w:ascii="Arial" w:hAnsi="Arial" w:cs="Arial"/>
          <w:color w:val="000000"/>
          <w:szCs w:val="22"/>
        </w:rPr>
        <w:tab/>
        <w:t>:</w:t>
      </w:r>
      <w:r>
        <w:rPr>
          <w:rFonts w:ascii="Arial" w:hAnsi="Arial" w:cs="Arial"/>
          <w:color w:val="000000"/>
          <w:szCs w:val="22"/>
        </w:rPr>
        <w:tab/>
      </w:r>
      <w:r w:rsidR="00F759C8" w:rsidRPr="00F759C8">
        <w:rPr>
          <w:rFonts w:ascii="Arial" w:hAnsi="Arial" w:cs="Arial"/>
          <w:color w:val="FF0000"/>
          <w:szCs w:val="22"/>
        </w:rPr>
        <w:t>08120002544</w:t>
      </w:r>
    </w:p>
    <w:p w:rsidR="00D95DD1" w:rsidRPr="003E3842" w:rsidRDefault="0008503E" w:rsidP="0008503E">
      <w:pPr>
        <w:pStyle w:val="NormalWeb"/>
        <w:shd w:val="clear" w:color="auto" w:fill="FFFFFF"/>
        <w:tabs>
          <w:tab w:val="left" w:pos="1530"/>
          <w:tab w:val="left" w:pos="1800"/>
        </w:tabs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proofErr w:type="gramStart"/>
      <w:r>
        <w:rPr>
          <w:rFonts w:ascii="Arial" w:hAnsi="Arial" w:cs="Arial"/>
          <w:color w:val="000000"/>
          <w:szCs w:val="22"/>
        </w:rPr>
        <w:t>fax</w:t>
      </w:r>
      <w:proofErr w:type="gramEnd"/>
      <w:r>
        <w:rPr>
          <w:rFonts w:ascii="Arial" w:hAnsi="Arial" w:cs="Arial"/>
          <w:color w:val="000000"/>
          <w:szCs w:val="22"/>
        </w:rPr>
        <w:t> </w:t>
      </w:r>
      <w:r>
        <w:rPr>
          <w:rFonts w:ascii="Arial" w:hAnsi="Arial" w:cs="Arial"/>
          <w:color w:val="000000"/>
          <w:szCs w:val="22"/>
        </w:rPr>
        <w:tab/>
      </w:r>
      <w:r w:rsidR="00D95DD1" w:rsidRPr="003E3842">
        <w:rPr>
          <w:rFonts w:ascii="Arial" w:hAnsi="Arial" w:cs="Arial"/>
          <w:color w:val="000000"/>
          <w:szCs w:val="22"/>
        </w:rPr>
        <w:t xml:space="preserve">: </w:t>
      </w:r>
      <w:r>
        <w:rPr>
          <w:rFonts w:ascii="Arial" w:hAnsi="Arial" w:cs="Arial"/>
          <w:color w:val="000000"/>
          <w:szCs w:val="22"/>
        </w:rPr>
        <w:tab/>
      </w:r>
      <w:r w:rsidR="00F759C8">
        <w:rPr>
          <w:rFonts w:ascii="Arial" w:hAnsi="Arial" w:cs="Arial"/>
          <w:color w:val="000000"/>
          <w:szCs w:val="22"/>
        </w:rPr>
        <w:t>-</w:t>
      </w:r>
    </w:p>
    <w:p w:rsidR="00D95DD1" w:rsidRDefault="00D95DD1" w:rsidP="0008503E">
      <w:pPr>
        <w:pStyle w:val="NormalWeb"/>
        <w:shd w:val="clear" w:color="auto" w:fill="FFFFFF"/>
        <w:tabs>
          <w:tab w:val="left" w:pos="1530"/>
          <w:tab w:val="left" w:pos="1800"/>
        </w:tabs>
        <w:spacing w:before="0" w:beforeAutospacing="0" w:after="0" w:afterAutospacing="0"/>
        <w:jc w:val="both"/>
        <w:rPr>
          <w:rFonts w:ascii="Arial" w:hAnsi="Arial" w:cs="Arial"/>
          <w:color w:val="FF0000"/>
          <w:szCs w:val="22"/>
          <w:lang w:val="id-ID"/>
        </w:rPr>
      </w:pPr>
      <w:proofErr w:type="gramStart"/>
      <w:r w:rsidRPr="003E3842">
        <w:rPr>
          <w:rFonts w:ascii="Arial" w:hAnsi="Arial" w:cs="Arial"/>
          <w:color w:val="000000"/>
          <w:szCs w:val="22"/>
        </w:rPr>
        <w:t>email</w:t>
      </w:r>
      <w:proofErr w:type="gramEnd"/>
      <w:r w:rsidR="0008503E">
        <w:rPr>
          <w:rFonts w:ascii="Arial" w:hAnsi="Arial" w:cs="Arial"/>
          <w:color w:val="000000"/>
          <w:szCs w:val="22"/>
        </w:rPr>
        <w:tab/>
      </w:r>
      <w:r w:rsidRPr="003E3842">
        <w:rPr>
          <w:rFonts w:ascii="Arial" w:hAnsi="Arial" w:cs="Arial"/>
          <w:color w:val="000000"/>
          <w:szCs w:val="22"/>
        </w:rPr>
        <w:t xml:space="preserve">: </w:t>
      </w:r>
      <w:r w:rsidR="0008503E">
        <w:rPr>
          <w:rFonts w:ascii="Arial" w:hAnsi="Arial" w:cs="Arial"/>
          <w:color w:val="000000"/>
          <w:szCs w:val="22"/>
        </w:rPr>
        <w:tab/>
      </w:r>
      <w:hyperlink r:id="rId5" w:history="1">
        <w:r w:rsidR="00322F75" w:rsidRPr="00DE176B">
          <w:rPr>
            <w:rStyle w:val="Hyperlink"/>
            <w:rFonts w:ascii="Arial" w:hAnsi="Arial" w:cs="Arial"/>
            <w:szCs w:val="22"/>
          </w:rPr>
          <w:t>supriyanto123@gmail.com</w:t>
        </w:r>
      </w:hyperlink>
    </w:p>
    <w:p w:rsidR="00322F75" w:rsidRDefault="00322F75" w:rsidP="0008503E">
      <w:pPr>
        <w:pStyle w:val="NormalWeb"/>
        <w:shd w:val="clear" w:color="auto" w:fill="FFFFFF"/>
        <w:tabs>
          <w:tab w:val="left" w:pos="1530"/>
          <w:tab w:val="left" w:pos="1800"/>
        </w:tabs>
        <w:spacing w:before="0" w:beforeAutospacing="0" w:after="0" w:afterAutospacing="0"/>
        <w:jc w:val="both"/>
        <w:rPr>
          <w:rFonts w:ascii="Arial" w:hAnsi="Arial" w:cs="Arial"/>
          <w:color w:val="FF0000"/>
          <w:szCs w:val="22"/>
          <w:lang w:val="id-ID"/>
        </w:rPr>
      </w:pPr>
    </w:p>
    <w:p w:rsidR="009B4C28" w:rsidRDefault="009B4C28" w:rsidP="0008503E">
      <w:pPr>
        <w:pStyle w:val="NormalWeb"/>
        <w:shd w:val="clear" w:color="auto" w:fill="FFFFFF"/>
        <w:tabs>
          <w:tab w:val="left" w:pos="1530"/>
          <w:tab w:val="left" w:pos="1800"/>
        </w:tabs>
        <w:spacing w:before="0" w:beforeAutospacing="0" w:after="0" w:afterAutospacing="0"/>
        <w:jc w:val="both"/>
        <w:rPr>
          <w:rFonts w:ascii="Arial" w:hAnsi="Arial" w:cs="Arial"/>
          <w:color w:val="FF0000"/>
          <w:szCs w:val="22"/>
          <w:lang w:val="id-ID"/>
        </w:rPr>
      </w:pPr>
    </w:p>
    <w:p w:rsidR="00D95DD1" w:rsidRPr="003E3842" w:rsidRDefault="00D95DD1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 w:rsidRPr="003E3842">
        <w:rPr>
          <w:rStyle w:val="Strong"/>
          <w:rFonts w:ascii="Arial" w:hAnsi="Arial" w:cs="Arial"/>
          <w:b w:val="0"/>
          <w:color w:val="000000"/>
          <w:szCs w:val="22"/>
        </w:rPr>
        <w:t>P</w:t>
      </w:r>
      <w:r w:rsidR="003E3842">
        <w:rPr>
          <w:rStyle w:val="Strong"/>
          <w:rFonts w:ascii="Arial" w:hAnsi="Arial" w:cs="Arial"/>
          <w:b w:val="0"/>
          <w:color w:val="000000"/>
          <w:szCs w:val="22"/>
        </w:rPr>
        <w:t>asal</w:t>
      </w:r>
      <w:r w:rsidR="00943948">
        <w:rPr>
          <w:rStyle w:val="Strong"/>
          <w:rFonts w:ascii="Arial" w:hAnsi="Arial" w:cs="Arial"/>
          <w:b w:val="0"/>
          <w:color w:val="000000"/>
          <w:szCs w:val="22"/>
        </w:rPr>
        <w:t>21</w:t>
      </w:r>
    </w:p>
    <w:p w:rsidR="00D95DD1" w:rsidRDefault="003E3842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Cs w:val="22"/>
        </w:rPr>
      </w:pPr>
      <w:r>
        <w:rPr>
          <w:rStyle w:val="Strong"/>
          <w:rFonts w:ascii="Arial" w:hAnsi="Arial" w:cs="Arial"/>
          <w:b w:val="0"/>
          <w:color w:val="000000"/>
          <w:szCs w:val="22"/>
        </w:rPr>
        <w:t>Ketentuan Lain</w:t>
      </w:r>
    </w:p>
    <w:p w:rsidR="00A014F7" w:rsidRPr="00B17FC1" w:rsidRDefault="00A014F7" w:rsidP="003E38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color w:val="000000"/>
          <w:sz w:val="20"/>
          <w:szCs w:val="22"/>
        </w:rPr>
      </w:pPr>
    </w:p>
    <w:p w:rsidR="00084D23" w:rsidRPr="00084D23" w:rsidRDefault="00D95DD1" w:rsidP="00084D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  <w:r w:rsidRPr="003E3842">
        <w:rPr>
          <w:rFonts w:ascii="Arial" w:hAnsi="Arial" w:cs="Arial"/>
          <w:color w:val="000000"/>
          <w:szCs w:val="22"/>
        </w:rPr>
        <w:t>Perubahan alamat Para Pihak sebagaimana dimak</w:t>
      </w:r>
      <w:r w:rsidR="00E115FA" w:rsidRPr="003E3842">
        <w:rPr>
          <w:rFonts w:ascii="Arial" w:hAnsi="Arial" w:cs="Arial"/>
          <w:color w:val="000000"/>
          <w:szCs w:val="22"/>
        </w:rPr>
        <w:t>sud dalam identitas para pihak </w:t>
      </w:r>
      <w:r w:rsidRPr="003E3842">
        <w:rPr>
          <w:rFonts w:ascii="Arial" w:hAnsi="Arial" w:cs="Arial"/>
          <w:color w:val="000000"/>
          <w:szCs w:val="22"/>
        </w:rPr>
        <w:t>oleh salah satu Pihak harus diberitahukan secar</w:t>
      </w:r>
      <w:r w:rsidR="00A014F7">
        <w:rPr>
          <w:rFonts w:ascii="Arial" w:hAnsi="Arial" w:cs="Arial"/>
          <w:color w:val="000000"/>
          <w:szCs w:val="22"/>
        </w:rPr>
        <w:t>a tertulis kepada Pihak lainnya;-</w:t>
      </w:r>
      <w:r w:rsidR="0037407F">
        <w:rPr>
          <w:rFonts w:ascii="Arial" w:hAnsi="Arial" w:cs="Arial"/>
          <w:color w:val="000000"/>
          <w:szCs w:val="22"/>
          <w:lang w:val="id-ID"/>
        </w:rPr>
        <w:t>------------------------------------------------------------------------------------------------</w:t>
      </w:r>
    </w:p>
    <w:p w:rsidR="00A014F7" w:rsidRPr="00B17FC1" w:rsidRDefault="00A014F7" w:rsidP="00084D2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2"/>
        </w:rPr>
      </w:pPr>
    </w:p>
    <w:p w:rsidR="003E3842" w:rsidRDefault="00BE2813" w:rsidP="003E384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Cs w:val="22"/>
        </w:rPr>
      </w:pPr>
      <w:r w:rsidRPr="00BE2813">
        <w:rPr>
          <w:noProof/>
        </w:rPr>
        <w:pict>
          <v:shape id="_x0000_s1033" type="#_x0000_t202" style="position:absolute;left:0;text-align:left;margin-left:-1.35pt;margin-top:44.55pt;width:101.7pt;height:44.55pt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" fillcolor="white [3201]" strokecolor="white [3212]" strokeweight=".5pt">
            <v:path arrowok="t"/>
            <v:textbox>
              <w:txbxContent>
                <w:p w:rsidR="00084D23" w:rsidRDefault="00084D23" w:rsidP="00084D23">
                  <w:r>
                    <w:t>Paraf</w:t>
                  </w:r>
                </w:p>
              </w:txbxContent>
            </v:textbox>
          </v:shape>
        </w:pict>
      </w:r>
      <w:r w:rsidR="00D95DD1" w:rsidRPr="003E3842">
        <w:rPr>
          <w:rFonts w:ascii="Arial" w:hAnsi="Arial" w:cs="Arial"/>
          <w:color w:val="000000"/>
          <w:szCs w:val="22"/>
        </w:rPr>
        <w:t>Mengenai hal-hal yang belum cukup diatur dalam Perjanjian ini akan diselesaikan oleh kedua belah pihak secara musyawarah</w:t>
      </w:r>
      <w:r w:rsidR="00A014F7">
        <w:rPr>
          <w:rFonts w:ascii="Arial" w:hAnsi="Arial" w:cs="Arial"/>
          <w:color w:val="000000"/>
          <w:szCs w:val="22"/>
        </w:rPr>
        <w:t>;-----------</w:t>
      </w:r>
      <w:r w:rsidR="00084D23">
        <w:rPr>
          <w:rFonts w:ascii="Arial" w:hAnsi="Arial" w:cs="Arial"/>
          <w:color w:val="000000"/>
          <w:szCs w:val="22"/>
        </w:rPr>
        <w:t>-------</w:t>
      </w:r>
      <w:r w:rsidR="00A014F7">
        <w:rPr>
          <w:rFonts w:ascii="Arial" w:hAnsi="Arial" w:cs="Arial"/>
          <w:color w:val="000000"/>
          <w:szCs w:val="22"/>
        </w:rPr>
        <w:t>-----------------</w:t>
      </w:r>
      <w:r w:rsidR="00322F75">
        <w:rPr>
          <w:rFonts w:ascii="Arial" w:hAnsi="Arial" w:cs="Arial"/>
          <w:color w:val="000000"/>
          <w:szCs w:val="22"/>
        </w:rPr>
        <w:t>------------------</w:t>
      </w:r>
    </w:p>
    <w:p w:rsidR="00D95DD1" w:rsidRDefault="00D95DD1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3E3842">
        <w:rPr>
          <w:rFonts w:ascii="Arial" w:hAnsi="Arial" w:cs="Arial"/>
          <w:color w:val="000000"/>
          <w:szCs w:val="22"/>
        </w:rPr>
        <w:lastRenderedPageBreak/>
        <w:t>Demikian Perjanjian ini dibuat dengan sesungguhnya dan ditandatangani kedua belah pihak dalam keadaan sadar  sehat jasmani dan rohani, tanpa adanya pengaruh, tekanan atau paksaan dari pihak siapapun juga.</w:t>
      </w:r>
    </w:p>
    <w:p w:rsidR="00FF6E44" w:rsidRPr="00B17FC1" w:rsidRDefault="00FF6E44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</w:p>
    <w:p w:rsidR="00D95DD1" w:rsidRPr="003E3842" w:rsidRDefault="00D95DD1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3E3842">
        <w:rPr>
          <w:rFonts w:ascii="Arial" w:hAnsi="Arial" w:cs="Arial"/>
          <w:color w:val="000000"/>
          <w:szCs w:val="22"/>
        </w:rPr>
        <w:t xml:space="preserve">Perjanjian dibuat rangkap 2 (dua), yang masing-masing ditandatangani di atas materai secukupnya dan mempunyai kekuatan hukum yang </w:t>
      </w:r>
      <w:proofErr w:type="gramStart"/>
      <w:r w:rsidRPr="003E3842">
        <w:rPr>
          <w:rFonts w:ascii="Arial" w:hAnsi="Arial" w:cs="Arial"/>
          <w:color w:val="000000"/>
          <w:szCs w:val="22"/>
        </w:rPr>
        <w:t>sama</w:t>
      </w:r>
      <w:proofErr w:type="gramEnd"/>
      <w:r w:rsidRPr="003E3842">
        <w:rPr>
          <w:rFonts w:ascii="Arial" w:hAnsi="Arial" w:cs="Arial"/>
          <w:color w:val="000000"/>
          <w:szCs w:val="22"/>
        </w:rPr>
        <w:t>.</w:t>
      </w:r>
    </w:p>
    <w:p w:rsidR="00E115FA" w:rsidRPr="00823D25" w:rsidRDefault="00BE2813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E2813">
        <w:rPr>
          <w:rFonts w:ascii="Arial" w:hAnsi="Arial" w:cs="Arial"/>
          <w:noProof/>
          <w:color w:val="000000"/>
          <w:sz w:val="22"/>
          <w:szCs w:val="22"/>
        </w:rPr>
        <w:pict>
          <v:shape id="Text Box 3" o:spid="_x0000_s1034" type="#_x0000_t202" style="position:absolute;left:0;text-align:left;margin-left:-34.3pt;margin-top:14.8pt;width:209.8pt;height:110.8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" fillcolor="white [3201]" strokecolor="white [3212]" strokeweight=".5pt">
            <v:path arrowok="t"/>
            <v:textbox>
              <w:txbxContent>
                <w:p w:rsidR="005E6923" w:rsidRPr="009168FA" w:rsidRDefault="005E6923" w:rsidP="005E692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Pihak TNI Angkatan</w:t>
                  </w:r>
                  <w:r w:rsidR="00322F7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</w:t>
                  </w: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Udara</w:t>
                  </w:r>
                </w:p>
                <w:p w:rsidR="005E6923" w:rsidRDefault="00084D23" w:rsidP="005E69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Ketua</w:t>
                  </w:r>
                  <w:r w:rsidR="005E6923" w:rsidRPr="009168FA">
                    <w:rPr>
                      <w:rFonts w:ascii="Arial" w:hAnsi="Arial" w:cs="Arial"/>
                      <w:sz w:val="24"/>
                      <w:szCs w:val="24"/>
                    </w:rPr>
                    <w:t xml:space="preserve"> BP TWP,</w:t>
                  </w:r>
                </w:p>
                <w:p w:rsidR="005E6923" w:rsidRDefault="005E6923" w:rsidP="005E69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E6923" w:rsidRDefault="005E6923" w:rsidP="005E69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E6923" w:rsidRDefault="005E6923" w:rsidP="005E69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E6923" w:rsidRPr="009168FA" w:rsidRDefault="005E6923" w:rsidP="005E692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Trusta</w:t>
                  </w:r>
                  <w:r w:rsidR="00CF5F6F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</w:t>
                  </w: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Yuniarta</w:t>
                  </w:r>
                </w:p>
                <w:p w:rsidR="005E6923" w:rsidRDefault="005E6923" w:rsidP="005E6923">
                  <w:pPr>
                    <w:spacing w:after="0" w:line="240" w:lineRule="auto"/>
                    <w:jc w:val="center"/>
                  </w:pP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Marsekal</w:t>
                  </w:r>
                  <w:r w:rsidR="00322F7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</w:t>
                  </w: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Pertama TNI</w:t>
                  </w:r>
                </w:p>
              </w:txbxContent>
            </v:textbox>
          </v:shape>
        </w:pict>
      </w:r>
      <w:r w:rsidRPr="00BE2813">
        <w:rPr>
          <w:rFonts w:ascii="Arial" w:hAnsi="Arial" w:cs="Arial"/>
          <w:noProof/>
          <w:color w:val="000000"/>
          <w:sz w:val="22"/>
          <w:szCs w:val="22"/>
        </w:rPr>
        <w:pict>
          <v:shape id="Text Box 4" o:spid="_x0000_s1035" type="#_x0000_t202" style="position:absolute;left:0;text-align:left;margin-left:291.1pt;margin-top:15.6pt;width:209.85pt;height:117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" fillcolor="white [3201]" strokecolor="white [3212]" strokeweight=".5pt">
            <v:path arrowok="t"/>
            <v:textbox>
              <w:txbxContent>
                <w:p w:rsidR="005E6923" w:rsidRPr="009168FA" w:rsidRDefault="005E6923" w:rsidP="005E692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Jakarta,</w:t>
                  </w:r>
                  <w:r w:rsidR="00322F7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   </w:t>
                  </w:r>
                  <w:r w:rsidR="00583B91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                  </w:t>
                  </w:r>
                  <w:r w:rsidR="00322F75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 </w:t>
                  </w:r>
                  <w:r w:rsidRPr="009168FA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20</w:t>
                  </w: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9168FA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8</w:t>
                  </w:r>
                </w:p>
                <w:p w:rsidR="005E6923" w:rsidRPr="009168FA" w:rsidRDefault="005E6923" w:rsidP="005E692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Penerima</w:t>
                  </w:r>
                  <w:r w:rsidR="00322F7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</w:t>
                  </w:r>
                  <w:r w:rsidRPr="009168FA">
                    <w:rPr>
                      <w:rFonts w:ascii="Arial" w:hAnsi="Arial" w:cs="Arial"/>
                      <w:sz w:val="24"/>
                      <w:szCs w:val="24"/>
                    </w:rPr>
                    <w:t>Pinjaman</w:t>
                  </w:r>
                  <w:r w:rsidRPr="009168FA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,</w:t>
                  </w:r>
                </w:p>
                <w:p w:rsidR="005E6923" w:rsidRDefault="005E6923" w:rsidP="005E69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E6923" w:rsidRPr="00FF6E44" w:rsidRDefault="00FF6E44" w:rsidP="00FF6E44">
                  <w:pPr>
                    <w:pStyle w:val="NormalWeb"/>
                    <w:spacing w:before="0" w:beforeAutospacing="0" w:after="0" w:afterAutospacing="0"/>
                    <w:rPr>
                      <w:rFonts w:ascii="Arial" w:eastAsiaTheme="minorHAnsi" w:hAnsi="Arial" w:cs="Arial"/>
                    </w:rPr>
                  </w:pPr>
                  <w:r w:rsidRPr="00FF6E44">
                    <w:rPr>
                      <w:rFonts w:ascii="Arial" w:eastAsiaTheme="minorHAnsi" w:hAnsi="Arial" w:cs="Arial"/>
                    </w:rPr>
                    <w:t>Materai 6000</w:t>
                  </w:r>
                </w:p>
                <w:p w:rsidR="005E6923" w:rsidRDefault="005E6923" w:rsidP="005E69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E6923" w:rsidRPr="009168FA" w:rsidRDefault="00F759C8" w:rsidP="005E692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Supriyanto.,</w:t>
                  </w:r>
                  <w:proofErr w:type="gramEnd"/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S.Sos</w:t>
                  </w:r>
                </w:p>
                <w:p w:rsidR="005E6923" w:rsidRDefault="00F759C8" w:rsidP="005E692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Mayor Adm</w:t>
                  </w:r>
                  <w:r w:rsidR="005E6923" w:rsidRPr="00E14F5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NRP </w:t>
                  </w:r>
                  <w:r w:rsidR="00FF6E44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525341</w:t>
                  </w:r>
                </w:p>
              </w:txbxContent>
            </v:textbox>
          </v:shape>
        </w:pict>
      </w:r>
    </w:p>
    <w:p w:rsidR="00E115FA" w:rsidRPr="00823D25" w:rsidRDefault="00E115FA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15FA" w:rsidRPr="00823D25" w:rsidRDefault="00E115FA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15FA" w:rsidRPr="00823D25" w:rsidRDefault="00E115FA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E3842" w:rsidRDefault="003E3842" w:rsidP="003E3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3E3842" w:rsidSect="0091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837"/>
    <w:multiLevelType w:val="multilevel"/>
    <w:tmpl w:val="0CFC9F0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Lucida Sans Unicod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F6AD3"/>
    <w:multiLevelType w:val="hybridMultilevel"/>
    <w:tmpl w:val="8782E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0ACD"/>
    <w:multiLevelType w:val="hybridMultilevel"/>
    <w:tmpl w:val="3B022A20"/>
    <w:lvl w:ilvl="0" w:tplc="53B8554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4AE"/>
    <w:multiLevelType w:val="hybridMultilevel"/>
    <w:tmpl w:val="2548C52E"/>
    <w:lvl w:ilvl="0" w:tplc="6F50D9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2B5223"/>
    <w:multiLevelType w:val="hybridMultilevel"/>
    <w:tmpl w:val="4380D0DA"/>
    <w:lvl w:ilvl="0" w:tplc="7C00A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F3DDD"/>
    <w:multiLevelType w:val="hybridMultilevel"/>
    <w:tmpl w:val="FE28D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821FF"/>
    <w:multiLevelType w:val="hybridMultilevel"/>
    <w:tmpl w:val="9776FACA"/>
    <w:lvl w:ilvl="0" w:tplc="9DCC20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1536A"/>
    <w:multiLevelType w:val="multilevel"/>
    <w:tmpl w:val="95B6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C0A38"/>
    <w:multiLevelType w:val="hybridMultilevel"/>
    <w:tmpl w:val="68A60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B5E25"/>
    <w:multiLevelType w:val="hybridMultilevel"/>
    <w:tmpl w:val="EF88C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F7A2E"/>
    <w:multiLevelType w:val="multilevel"/>
    <w:tmpl w:val="6DC204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B5AEE"/>
    <w:multiLevelType w:val="multilevel"/>
    <w:tmpl w:val="8612D0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0618A"/>
    <w:multiLevelType w:val="hybridMultilevel"/>
    <w:tmpl w:val="A3822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667AE"/>
    <w:multiLevelType w:val="hybridMultilevel"/>
    <w:tmpl w:val="A1A85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01EF6"/>
    <w:multiLevelType w:val="multilevel"/>
    <w:tmpl w:val="EB96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1470BB"/>
    <w:multiLevelType w:val="hybridMultilevel"/>
    <w:tmpl w:val="D6AC0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A13CA"/>
    <w:multiLevelType w:val="hybridMultilevel"/>
    <w:tmpl w:val="A40E1D4E"/>
    <w:lvl w:ilvl="0" w:tplc="A5D6827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A3FF2"/>
    <w:multiLevelType w:val="hybridMultilevel"/>
    <w:tmpl w:val="959AA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0736C"/>
    <w:multiLevelType w:val="hybridMultilevel"/>
    <w:tmpl w:val="3B129CA6"/>
    <w:lvl w:ilvl="0" w:tplc="2D406A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37961"/>
    <w:multiLevelType w:val="multilevel"/>
    <w:tmpl w:val="C5BE8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18"/>
  </w:num>
  <w:num w:numId="10">
    <w:abstractNumId w:val="9"/>
  </w:num>
  <w:num w:numId="11">
    <w:abstractNumId w:val="6"/>
  </w:num>
  <w:num w:numId="12">
    <w:abstractNumId w:val="16"/>
  </w:num>
  <w:num w:numId="13">
    <w:abstractNumId w:val="12"/>
  </w:num>
  <w:num w:numId="14">
    <w:abstractNumId w:val="1"/>
  </w:num>
  <w:num w:numId="15">
    <w:abstractNumId w:val="4"/>
  </w:num>
  <w:num w:numId="16">
    <w:abstractNumId w:val="3"/>
  </w:num>
  <w:num w:numId="17">
    <w:abstractNumId w:val="5"/>
  </w:num>
  <w:num w:numId="18">
    <w:abstractNumId w:val="13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92917"/>
    <w:rsid w:val="000335A0"/>
    <w:rsid w:val="00037B84"/>
    <w:rsid w:val="00050EC3"/>
    <w:rsid w:val="00084D23"/>
    <w:rsid w:val="0008503E"/>
    <w:rsid w:val="000A7751"/>
    <w:rsid w:val="00165DB7"/>
    <w:rsid w:val="001819F1"/>
    <w:rsid w:val="00192917"/>
    <w:rsid w:val="001A2097"/>
    <w:rsid w:val="001A3330"/>
    <w:rsid w:val="001A44FE"/>
    <w:rsid w:val="00245617"/>
    <w:rsid w:val="0030528F"/>
    <w:rsid w:val="00322F75"/>
    <w:rsid w:val="003366D1"/>
    <w:rsid w:val="00337A3D"/>
    <w:rsid w:val="00347882"/>
    <w:rsid w:val="0037407F"/>
    <w:rsid w:val="003D7A58"/>
    <w:rsid w:val="003E15A4"/>
    <w:rsid w:val="003E3842"/>
    <w:rsid w:val="003F547B"/>
    <w:rsid w:val="00425F58"/>
    <w:rsid w:val="004275D5"/>
    <w:rsid w:val="0043267A"/>
    <w:rsid w:val="00467B6E"/>
    <w:rsid w:val="004E7CA6"/>
    <w:rsid w:val="00514228"/>
    <w:rsid w:val="00522703"/>
    <w:rsid w:val="0056140F"/>
    <w:rsid w:val="00566BCF"/>
    <w:rsid w:val="005731BD"/>
    <w:rsid w:val="00575468"/>
    <w:rsid w:val="00583B91"/>
    <w:rsid w:val="00590B4B"/>
    <w:rsid w:val="005C17CB"/>
    <w:rsid w:val="005E6923"/>
    <w:rsid w:val="006036CA"/>
    <w:rsid w:val="00643137"/>
    <w:rsid w:val="006565FE"/>
    <w:rsid w:val="00656F9B"/>
    <w:rsid w:val="00664D10"/>
    <w:rsid w:val="006F742C"/>
    <w:rsid w:val="00704FC4"/>
    <w:rsid w:val="00707092"/>
    <w:rsid w:val="00731C99"/>
    <w:rsid w:val="0073403A"/>
    <w:rsid w:val="007416AD"/>
    <w:rsid w:val="0074501D"/>
    <w:rsid w:val="0074640C"/>
    <w:rsid w:val="0076778C"/>
    <w:rsid w:val="007A7BD1"/>
    <w:rsid w:val="007B62EA"/>
    <w:rsid w:val="00823D25"/>
    <w:rsid w:val="00852041"/>
    <w:rsid w:val="008A67CD"/>
    <w:rsid w:val="008D15DD"/>
    <w:rsid w:val="008E5973"/>
    <w:rsid w:val="009142BA"/>
    <w:rsid w:val="009438EF"/>
    <w:rsid w:val="00943948"/>
    <w:rsid w:val="009B4C28"/>
    <w:rsid w:val="009E0B6A"/>
    <w:rsid w:val="00A014F7"/>
    <w:rsid w:val="00A30DBD"/>
    <w:rsid w:val="00A77551"/>
    <w:rsid w:val="00A9793F"/>
    <w:rsid w:val="00AD665A"/>
    <w:rsid w:val="00AF620E"/>
    <w:rsid w:val="00B16677"/>
    <w:rsid w:val="00B17FC1"/>
    <w:rsid w:val="00BE2813"/>
    <w:rsid w:val="00CE4BB6"/>
    <w:rsid w:val="00CF5F6F"/>
    <w:rsid w:val="00D0125F"/>
    <w:rsid w:val="00D43F76"/>
    <w:rsid w:val="00D4740D"/>
    <w:rsid w:val="00D95185"/>
    <w:rsid w:val="00D95DD1"/>
    <w:rsid w:val="00E071FD"/>
    <w:rsid w:val="00E115FA"/>
    <w:rsid w:val="00E34F07"/>
    <w:rsid w:val="00E76D27"/>
    <w:rsid w:val="00E90E80"/>
    <w:rsid w:val="00EA0E34"/>
    <w:rsid w:val="00EB65B1"/>
    <w:rsid w:val="00F27BE1"/>
    <w:rsid w:val="00F759C8"/>
    <w:rsid w:val="00F8697E"/>
    <w:rsid w:val="00FD602B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AutoShape 22"/>
        <o:r id="V:Rule7" type="connector" idref="#AutoShape 26"/>
        <o:r id="V:Rule8" type="connector" idref="#AutoShape 25"/>
        <o:r id="V:Rule9" type="connector" idref="#AutoShape 24"/>
        <o:r id="V:Rule10" type="connector" idref="#AutoShape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BA"/>
  </w:style>
  <w:style w:type="paragraph" w:styleId="Heading1">
    <w:name w:val="heading 1"/>
    <w:basedOn w:val="Normal"/>
    <w:next w:val="Normal"/>
    <w:link w:val="Heading1Char"/>
    <w:uiPriority w:val="9"/>
    <w:qFormat/>
    <w:rsid w:val="007416AD"/>
    <w:pPr>
      <w:keepNext/>
      <w:shd w:val="clear" w:color="auto" w:fill="FFFFFF"/>
      <w:spacing w:before="240" w:after="240" w:line="240" w:lineRule="auto"/>
      <w:jc w:val="center"/>
      <w:outlineLvl w:val="0"/>
    </w:pPr>
    <w:rPr>
      <w:rFonts w:ascii="Lucida Sans Unicode" w:eastAsia="Times New Roman" w:hAnsi="Lucida Sans Unicode" w:cs="Lucida Sans Unicode"/>
      <w:b/>
      <w:bCs/>
      <w:color w:val="000000"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F58"/>
    <w:pPr>
      <w:keepNext/>
      <w:shd w:val="clear" w:color="auto" w:fill="FFFFFF"/>
      <w:spacing w:before="240" w:after="240" w:line="240" w:lineRule="auto"/>
      <w:jc w:val="center"/>
      <w:outlineLvl w:val="1"/>
    </w:pPr>
    <w:rPr>
      <w:rFonts w:ascii="Lucida Sans Unicode" w:eastAsia="Times New Roman" w:hAnsi="Lucida Sans Unicode" w:cs="Lucida Sans Unicode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DD1"/>
    <w:pPr>
      <w:keepNext/>
      <w:tabs>
        <w:tab w:val="left" w:pos="567"/>
      </w:tabs>
      <w:jc w:val="center"/>
      <w:outlineLvl w:val="2"/>
    </w:pPr>
    <w:rPr>
      <w:rFonts w:ascii="Lucida Sans" w:hAnsi="Lucida Sans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BCF"/>
    <w:pPr>
      <w:keepNext/>
      <w:shd w:val="clear" w:color="auto" w:fill="FFFFFF"/>
      <w:spacing w:after="0" w:line="240" w:lineRule="auto"/>
      <w:jc w:val="center"/>
      <w:outlineLvl w:val="3"/>
    </w:pPr>
    <w:rPr>
      <w:rFonts w:ascii="Arial" w:eastAsia="Times New Roman" w:hAnsi="Arial" w:cs="Arial"/>
      <w:bCs/>
      <w:i/>
      <w:i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16AD"/>
    <w:rPr>
      <w:b/>
      <w:bCs/>
    </w:rPr>
  </w:style>
  <w:style w:type="character" w:styleId="Emphasis">
    <w:name w:val="Emphasis"/>
    <w:basedOn w:val="DefaultParagraphFont"/>
    <w:uiPriority w:val="20"/>
    <w:qFormat/>
    <w:rsid w:val="007416AD"/>
    <w:rPr>
      <w:i/>
      <w:iCs/>
    </w:rPr>
  </w:style>
  <w:style w:type="character" w:customStyle="1" w:styleId="apple-converted-space">
    <w:name w:val="apple-converted-space"/>
    <w:basedOn w:val="DefaultParagraphFont"/>
    <w:rsid w:val="007416AD"/>
  </w:style>
  <w:style w:type="character" w:customStyle="1" w:styleId="Heading1Char">
    <w:name w:val="Heading 1 Char"/>
    <w:basedOn w:val="DefaultParagraphFont"/>
    <w:link w:val="Heading1"/>
    <w:uiPriority w:val="9"/>
    <w:rsid w:val="007416AD"/>
    <w:rPr>
      <w:rFonts w:ascii="Lucida Sans Unicode" w:eastAsia="Times New Roman" w:hAnsi="Lucida Sans Unicode" w:cs="Lucida Sans Unicode"/>
      <w:b/>
      <w:bCs/>
      <w:color w:val="000000"/>
      <w:sz w:val="17"/>
      <w:szCs w:val="1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rsid w:val="00467B6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467B6E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67B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5F58"/>
    <w:rPr>
      <w:rFonts w:ascii="Lucida Sans Unicode" w:eastAsia="Times New Roman" w:hAnsi="Lucida Sans Unicode" w:cs="Lucida Sans Unicode"/>
      <w:b/>
      <w:bCs/>
      <w:color w:val="000000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1A2097"/>
    <w:pPr>
      <w:shd w:val="clear" w:color="auto" w:fill="FFFFFF"/>
      <w:spacing w:before="240" w:after="240" w:line="240" w:lineRule="auto"/>
      <w:jc w:val="both"/>
    </w:pPr>
    <w:rPr>
      <w:rFonts w:ascii="Lucida Sans" w:eastAsia="Times New Roman" w:hAnsi="Lucida Sans" w:cs="Lucida Sans Unicode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1A2097"/>
    <w:rPr>
      <w:rFonts w:ascii="Lucida Sans" w:eastAsia="Times New Roman" w:hAnsi="Lucida Sans" w:cs="Lucida Sans Unicode"/>
      <w:color w:val="00000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95DD1"/>
    <w:rPr>
      <w:rFonts w:ascii="Lucida Sans" w:hAnsi="Lucida Sans" w:cs="Arial"/>
      <w:b/>
    </w:rPr>
  </w:style>
  <w:style w:type="character" w:customStyle="1" w:styleId="skimlinks-unlinked">
    <w:name w:val="skimlinks-unlinked"/>
    <w:basedOn w:val="DefaultParagraphFont"/>
    <w:rsid w:val="00D95DD1"/>
  </w:style>
  <w:style w:type="paragraph" w:styleId="BalloonText">
    <w:name w:val="Balloon Text"/>
    <w:basedOn w:val="Normal"/>
    <w:link w:val="BalloonTextChar"/>
    <w:uiPriority w:val="99"/>
    <w:semiHidden/>
    <w:unhideWhenUsed/>
    <w:rsid w:val="00E115F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FA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66BCF"/>
    <w:rPr>
      <w:rFonts w:ascii="Arial" w:eastAsia="Times New Roman" w:hAnsi="Arial" w:cs="Arial"/>
      <w:bCs/>
      <w:i/>
      <w:iCs/>
      <w:color w:val="000000"/>
      <w:sz w:val="24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566BCF"/>
    <w:pPr>
      <w:shd w:val="clear" w:color="auto" w:fill="FFFFFF"/>
      <w:spacing w:before="240" w:after="24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66BCF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322F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riyanto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TWP</cp:lastModifiedBy>
  <cp:revision>12</cp:revision>
  <cp:lastPrinted>2018-10-25T02:43:00Z</cp:lastPrinted>
  <dcterms:created xsi:type="dcterms:W3CDTF">2018-10-25T02:25:00Z</dcterms:created>
  <dcterms:modified xsi:type="dcterms:W3CDTF">2019-02-07T02:31:00Z</dcterms:modified>
</cp:coreProperties>
</file>